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492" w:rsidRDefault="00B025BC" w:rsidP="00CA7346">
      <w:pPr>
        <w:spacing w:line="360" w:lineRule="auto"/>
        <w:ind w:firstLine="482"/>
        <w:jc w:val="center"/>
        <w:rPr>
          <w:b/>
        </w:rPr>
      </w:pPr>
      <w:r w:rsidRPr="00B025BC">
        <w:rPr>
          <w:rFonts w:hint="eastAsia"/>
          <w:b/>
        </w:rPr>
        <w:t>疏附</w:t>
      </w:r>
      <w:r w:rsidRPr="00B025BC">
        <w:rPr>
          <w:b/>
        </w:rPr>
        <w:t>-草湖-阿</w:t>
      </w:r>
      <w:proofErr w:type="gramStart"/>
      <w:r w:rsidRPr="00B025BC">
        <w:rPr>
          <w:b/>
        </w:rPr>
        <w:t>克陶公路</w:t>
      </w:r>
      <w:proofErr w:type="gramEnd"/>
      <w:r w:rsidRPr="00B025BC">
        <w:rPr>
          <w:rFonts w:hint="eastAsia"/>
          <w:b/>
        </w:rPr>
        <w:t>工程</w:t>
      </w:r>
      <w:r w:rsidR="005E14F2" w:rsidRPr="00B025BC">
        <w:rPr>
          <w:rFonts w:hint="eastAsia"/>
          <w:b/>
        </w:rPr>
        <w:t>环境影响评价信息公示</w:t>
      </w:r>
    </w:p>
    <w:p w:rsidR="001E6E8A" w:rsidRPr="00B025BC" w:rsidRDefault="001E6E8A" w:rsidP="00CA7346">
      <w:pPr>
        <w:spacing w:line="360" w:lineRule="auto"/>
        <w:ind w:firstLine="482"/>
        <w:jc w:val="center"/>
        <w:rPr>
          <w:b/>
        </w:rPr>
      </w:pPr>
    </w:p>
    <w:p w:rsidR="00150492" w:rsidRPr="00B025BC" w:rsidRDefault="005E14F2" w:rsidP="00CA7346">
      <w:pPr>
        <w:spacing w:line="360" w:lineRule="auto"/>
        <w:rPr>
          <w:rFonts w:ascii="微软雅黑" w:eastAsia="微软雅黑" w:hAnsi="微软雅黑"/>
          <w:szCs w:val="21"/>
        </w:rPr>
      </w:pPr>
      <w:r w:rsidRPr="00B025BC">
        <w:rPr>
          <w:rFonts w:hint="eastAsia"/>
        </w:rPr>
        <w:t>我单位委托</w:t>
      </w:r>
      <w:r w:rsidR="00770884" w:rsidRPr="00B025BC">
        <w:rPr>
          <w:rFonts w:hint="eastAsia"/>
        </w:rPr>
        <w:t>新疆兵团勘测设计院集团股份有限公司</w:t>
      </w:r>
      <w:r w:rsidRPr="00B025BC">
        <w:rPr>
          <w:rFonts w:hint="eastAsia"/>
        </w:rPr>
        <w:t>承担“</w:t>
      </w:r>
      <w:r w:rsidR="00B025BC" w:rsidRPr="00B025BC">
        <w:rPr>
          <w:rFonts w:hint="eastAsia"/>
        </w:rPr>
        <w:t>疏附</w:t>
      </w:r>
      <w:r w:rsidR="00B025BC" w:rsidRPr="00B025BC">
        <w:t>-草湖-阿克陶公路工程</w:t>
      </w:r>
      <w:r w:rsidRPr="00B025BC">
        <w:rPr>
          <w:rFonts w:hint="eastAsia"/>
        </w:rPr>
        <w:t>”的环境影响评价工作。根据《中华人民共和国环境影响评价法》、《环境影响评价公众参与办法》中的相关规定，对该项目进行公众参与第一次公示。公示材料如下：</w:t>
      </w:r>
    </w:p>
    <w:p w:rsidR="00150492" w:rsidRPr="00B025BC" w:rsidRDefault="005E14F2" w:rsidP="00CA7346">
      <w:pPr>
        <w:spacing w:line="360" w:lineRule="auto"/>
        <w:rPr>
          <w:rFonts w:ascii="微软雅黑" w:eastAsia="微软雅黑" w:hAnsi="微软雅黑"/>
          <w:szCs w:val="21"/>
        </w:rPr>
      </w:pPr>
      <w:r w:rsidRPr="00B025BC">
        <w:rPr>
          <w:rFonts w:hint="eastAsia"/>
        </w:rPr>
        <w:t>一、建设项目的名称及概要</w:t>
      </w:r>
    </w:p>
    <w:p w:rsidR="00150492" w:rsidRPr="007F00F5" w:rsidRDefault="005E14F2" w:rsidP="00CA7346">
      <w:pPr>
        <w:spacing w:line="360" w:lineRule="auto"/>
      </w:pPr>
      <w:r w:rsidRPr="007F00F5">
        <w:rPr>
          <w:rFonts w:hint="eastAsia"/>
        </w:rPr>
        <w:t>1、项目名称：</w:t>
      </w:r>
      <w:r w:rsidR="00B025BC" w:rsidRPr="007F00F5">
        <w:rPr>
          <w:rFonts w:hint="eastAsia"/>
        </w:rPr>
        <w:t>疏附</w:t>
      </w:r>
      <w:r w:rsidR="00B025BC" w:rsidRPr="007F00F5">
        <w:t>-草湖-阿</w:t>
      </w:r>
      <w:proofErr w:type="gramStart"/>
      <w:r w:rsidR="00B025BC" w:rsidRPr="007F00F5">
        <w:t>克陶公路</w:t>
      </w:r>
      <w:proofErr w:type="gramEnd"/>
      <w:r w:rsidR="00B025BC" w:rsidRPr="007F00F5">
        <w:t>工程</w:t>
      </w:r>
    </w:p>
    <w:p w:rsidR="00150492" w:rsidRPr="007F00F5" w:rsidRDefault="005E14F2" w:rsidP="00CA7346">
      <w:pPr>
        <w:spacing w:line="360" w:lineRule="auto"/>
        <w:rPr>
          <w:rFonts w:ascii="微软雅黑" w:hAnsi="微软雅黑"/>
          <w:szCs w:val="21"/>
        </w:rPr>
      </w:pPr>
      <w:r w:rsidRPr="007F00F5">
        <w:rPr>
          <w:rFonts w:hint="eastAsia"/>
        </w:rPr>
        <w:t>2、建设地点：</w:t>
      </w:r>
      <w:r w:rsidR="007F00F5" w:rsidRPr="007F00F5">
        <w:rPr>
          <w:rFonts w:hint="eastAsia"/>
        </w:rPr>
        <w:t>疏附县、草湖项目区及阿克陶县境内</w:t>
      </w:r>
    </w:p>
    <w:p w:rsidR="00150492" w:rsidRPr="007F00F5" w:rsidRDefault="005E14F2" w:rsidP="00CA7346">
      <w:pPr>
        <w:spacing w:line="360" w:lineRule="auto"/>
        <w:rPr>
          <w:rFonts w:ascii="微软雅黑" w:eastAsia="微软雅黑" w:hAnsi="微软雅黑"/>
          <w:szCs w:val="21"/>
        </w:rPr>
      </w:pPr>
      <w:r w:rsidRPr="007F00F5">
        <w:rPr>
          <w:rFonts w:hint="eastAsia"/>
        </w:rPr>
        <w:t>3、建设内容及规模：</w:t>
      </w:r>
    </w:p>
    <w:p w:rsidR="00B025BC" w:rsidRDefault="0099319C" w:rsidP="00CA7346">
      <w:pPr>
        <w:spacing w:line="360" w:lineRule="auto"/>
      </w:pPr>
      <w:r w:rsidRPr="007F00F5">
        <w:rPr>
          <w:rFonts w:hint="eastAsia"/>
        </w:rPr>
        <w:t>主要</w:t>
      </w:r>
      <w:r w:rsidR="005E14F2" w:rsidRPr="007F00F5">
        <w:rPr>
          <w:rFonts w:hint="eastAsia"/>
        </w:rPr>
        <w:t>建设内容：</w:t>
      </w:r>
      <w:r w:rsidR="00B025BC" w:rsidRPr="007F00F5">
        <w:rPr>
          <w:rFonts w:hint="eastAsia"/>
        </w:rPr>
        <w:t>路线全长</w:t>
      </w:r>
      <w:r w:rsidR="00B025BC" w:rsidRPr="007F00F5">
        <w:t>27.240km，含1座互通式立交（被交线），1座分离式立</w:t>
      </w:r>
      <w:r w:rsidR="00B025BC" w:rsidRPr="007F00F5">
        <w:rPr>
          <w:rFonts w:hint="eastAsia"/>
        </w:rPr>
        <w:t>交（主线），</w:t>
      </w:r>
      <w:r w:rsidR="00B025BC" w:rsidRPr="007F00F5">
        <w:t>1座大桥，1座中桥，5座小桥，165道涵洞，18处平面交叉。</w:t>
      </w:r>
    </w:p>
    <w:p w:rsidR="00831408" w:rsidRPr="007F00F5" w:rsidRDefault="00831408" w:rsidP="00CA7346">
      <w:pPr>
        <w:spacing w:line="360" w:lineRule="auto"/>
      </w:pPr>
      <w:r>
        <w:rPr>
          <w:rFonts w:hint="eastAsia"/>
        </w:rPr>
        <w:t>本项目采用一级、二级公路建设标准，全线设计速度</w:t>
      </w:r>
      <w:r>
        <w:t>60km/h，其中K0+000-K14+490、K17+790-K27+240段为二级公路，双向两车道；K14+490-K17+790段为一级公路，双向四车道。</w:t>
      </w:r>
    </w:p>
    <w:p w:rsidR="003B376B" w:rsidRPr="007F00F5" w:rsidRDefault="003B376B" w:rsidP="00CA7346">
      <w:pPr>
        <w:spacing w:line="360" w:lineRule="auto"/>
      </w:pPr>
      <w:r w:rsidRPr="007F00F5">
        <w:rPr>
          <w:rFonts w:hint="eastAsia"/>
        </w:rPr>
        <w:t>4、工程总投资</w:t>
      </w:r>
    </w:p>
    <w:p w:rsidR="003B376B" w:rsidRPr="007F00F5" w:rsidRDefault="003B376B" w:rsidP="00CA7346">
      <w:pPr>
        <w:spacing w:line="360" w:lineRule="auto"/>
      </w:pPr>
      <w:r w:rsidRPr="007F00F5">
        <w:rPr>
          <w:rFonts w:hint="eastAsia"/>
        </w:rPr>
        <w:t>工程总投资</w:t>
      </w:r>
      <w:r w:rsidR="007F00F5" w:rsidRPr="007F00F5">
        <w:t>63046.6797</w:t>
      </w:r>
      <w:r w:rsidRPr="007F00F5">
        <w:rPr>
          <w:rFonts w:hint="eastAsia"/>
        </w:rPr>
        <w:t>万元。</w:t>
      </w:r>
    </w:p>
    <w:p w:rsidR="00150492" w:rsidRPr="007F00F5" w:rsidRDefault="005E14F2" w:rsidP="00CA7346">
      <w:pPr>
        <w:spacing w:line="360" w:lineRule="auto"/>
        <w:rPr>
          <w:rFonts w:ascii="微软雅黑" w:eastAsia="微软雅黑" w:hAnsi="微软雅黑"/>
          <w:szCs w:val="21"/>
        </w:rPr>
      </w:pPr>
      <w:r w:rsidRPr="007F00F5">
        <w:rPr>
          <w:rFonts w:hint="eastAsia"/>
        </w:rPr>
        <w:t>二、项目建设单位的名称及联系方式</w:t>
      </w:r>
    </w:p>
    <w:p w:rsidR="00150492" w:rsidRPr="007F00F5" w:rsidRDefault="005E14F2" w:rsidP="00CA7346">
      <w:pPr>
        <w:spacing w:line="360" w:lineRule="auto"/>
        <w:rPr>
          <w:rFonts w:ascii="微软雅黑" w:eastAsia="微软雅黑" w:hAnsi="微软雅黑"/>
          <w:szCs w:val="21"/>
        </w:rPr>
      </w:pPr>
      <w:r w:rsidRPr="007F00F5">
        <w:rPr>
          <w:rFonts w:hint="eastAsia"/>
        </w:rPr>
        <w:t>建设单位：</w:t>
      </w:r>
      <w:proofErr w:type="gramStart"/>
      <w:r w:rsidR="007F00F5" w:rsidRPr="007F00F5">
        <w:rPr>
          <w:rFonts w:hint="eastAsia"/>
        </w:rPr>
        <w:t>兵地融合</w:t>
      </w:r>
      <w:proofErr w:type="gramEnd"/>
      <w:r w:rsidR="007F00F5" w:rsidRPr="007F00F5">
        <w:rPr>
          <w:rFonts w:hint="eastAsia"/>
        </w:rPr>
        <w:t>发展草湖项目区住建交通和城市管理综合服务中心（</w:t>
      </w:r>
      <w:proofErr w:type="gramStart"/>
      <w:r w:rsidR="007F00F5" w:rsidRPr="007F00F5">
        <w:rPr>
          <w:rFonts w:hint="eastAsia"/>
        </w:rPr>
        <w:t>兵地融合</w:t>
      </w:r>
      <w:proofErr w:type="gramEnd"/>
      <w:r w:rsidR="007F00F5" w:rsidRPr="007F00F5">
        <w:rPr>
          <w:rFonts w:hint="eastAsia"/>
        </w:rPr>
        <w:t>发展草湖项目区建设工程质量和安全站）</w:t>
      </w:r>
    </w:p>
    <w:p w:rsidR="00150492" w:rsidRPr="007F00F5" w:rsidRDefault="005E14F2" w:rsidP="00CA7346">
      <w:pPr>
        <w:spacing w:line="360" w:lineRule="auto"/>
        <w:rPr>
          <w:rFonts w:ascii="微软雅黑" w:eastAsia="微软雅黑" w:hAnsi="微软雅黑"/>
          <w:szCs w:val="21"/>
        </w:rPr>
      </w:pPr>
      <w:r w:rsidRPr="007F00F5">
        <w:rPr>
          <w:rFonts w:hint="eastAsia"/>
        </w:rPr>
        <w:t>单位地址：</w:t>
      </w:r>
      <w:r w:rsidR="007F00F5" w:rsidRPr="007F00F5">
        <w:rPr>
          <w:rFonts w:hint="eastAsia"/>
        </w:rPr>
        <w:t>四十一团草湖镇</w:t>
      </w:r>
    </w:p>
    <w:p w:rsidR="00150492" w:rsidRPr="005659DC" w:rsidRDefault="005E14F2" w:rsidP="00CA7346">
      <w:pPr>
        <w:spacing w:line="360" w:lineRule="auto"/>
        <w:rPr>
          <w:rFonts w:ascii="微软雅黑" w:hAnsi="微软雅黑"/>
          <w:szCs w:val="21"/>
        </w:rPr>
      </w:pPr>
      <w:r w:rsidRPr="005659DC">
        <w:rPr>
          <w:rFonts w:hint="eastAsia"/>
        </w:rPr>
        <w:t>联系人：</w:t>
      </w:r>
      <w:r w:rsidR="005F3D60" w:rsidRPr="005659DC">
        <w:rPr>
          <w:rFonts w:hint="eastAsia"/>
        </w:rPr>
        <w:t xml:space="preserve"> </w:t>
      </w:r>
      <w:r w:rsidR="005659DC" w:rsidRPr="005659DC">
        <w:rPr>
          <w:rFonts w:hint="eastAsia"/>
        </w:rPr>
        <w:t>李雪</w:t>
      </w:r>
    </w:p>
    <w:p w:rsidR="00150492" w:rsidRPr="005659DC" w:rsidRDefault="005E14F2" w:rsidP="00CA7346">
      <w:pPr>
        <w:spacing w:line="360" w:lineRule="auto"/>
        <w:rPr>
          <w:rFonts w:ascii="微软雅黑" w:hAnsi="微软雅黑"/>
          <w:szCs w:val="21"/>
        </w:rPr>
      </w:pPr>
      <w:r w:rsidRPr="005659DC">
        <w:rPr>
          <w:rFonts w:hint="eastAsia"/>
        </w:rPr>
        <w:t>电话：</w:t>
      </w:r>
      <w:r w:rsidR="005F3D60" w:rsidRPr="005659DC">
        <w:t xml:space="preserve"> </w:t>
      </w:r>
      <w:r w:rsidR="005659DC" w:rsidRPr="005659DC">
        <w:t>13199734379</w:t>
      </w:r>
    </w:p>
    <w:p w:rsidR="00150492" w:rsidRPr="007F00F5" w:rsidRDefault="005E14F2" w:rsidP="00CA7346">
      <w:pPr>
        <w:spacing w:line="360" w:lineRule="auto"/>
        <w:rPr>
          <w:rFonts w:ascii="微软雅黑" w:eastAsia="微软雅黑" w:hAnsi="微软雅黑"/>
          <w:szCs w:val="21"/>
        </w:rPr>
      </w:pPr>
      <w:r w:rsidRPr="007F00F5">
        <w:rPr>
          <w:rFonts w:hint="eastAsia"/>
        </w:rPr>
        <w:t>三、环评</w:t>
      </w:r>
      <w:bookmarkStart w:id="0" w:name="_GoBack"/>
      <w:bookmarkEnd w:id="0"/>
      <w:r w:rsidRPr="007F00F5">
        <w:rPr>
          <w:rFonts w:hint="eastAsia"/>
        </w:rPr>
        <w:t>单位及联系方式</w:t>
      </w:r>
    </w:p>
    <w:p w:rsidR="00150492" w:rsidRPr="007F00F5" w:rsidRDefault="005E14F2" w:rsidP="00CA7346">
      <w:pPr>
        <w:spacing w:line="360" w:lineRule="auto"/>
        <w:rPr>
          <w:rFonts w:ascii="微软雅黑" w:eastAsia="微软雅黑" w:hAnsi="微软雅黑"/>
          <w:szCs w:val="21"/>
        </w:rPr>
      </w:pPr>
      <w:r w:rsidRPr="007F00F5">
        <w:rPr>
          <w:rFonts w:hint="eastAsia"/>
        </w:rPr>
        <w:t>环评单位：</w:t>
      </w:r>
      <w:r w:rsidR="00770884" w:rsidRPr="007F00F5">
        <w:rPr>
          <w:rFonts w:hint="eastAsia"/>
        </w:rPr>
        <w:t>新疆兵团勘测设计院集团股份有限公司</w:t>
      </w:r>
    </w:p>
    <w:p w:rsidR="00150492" w:rsidRPr="007F00F5" w:rsidRDefault="005E14F2" w:rsidP="00CA7346">
      <w:pPr>
        <w:spacing w:line="360" w:lineRule="auto"/>
        <w:rPr>
          <w:rFonts w:ascii="微软雅黑" w:eastAsia="微软雅黑" w:hAnsi="微软雅黑"/>
          <w:szCs w:val="21"/>
        </w:rPr>
      </w:pPr>
      <w:r w:rsidRPr="007F00F5">
        <w:rPr>
          <w:rFonts w:hint="eastAsia"/>
        </w:rPr>
        <w:t>通讯地址：乌鲁木齐市建设路36号</w:t>
      </w:r>
    </w:p>
    <w:p w:rsidR="00150492" w:rsidRPr="007F00F5" w:rsidRDefault="005E14F2" w:rsidP="00CA7346">
      <w:pPr>
        <w:spacing w:line="360" w:lineRule="auto"/>
        <w:rPr>
          <w:rFonts w:ascii="微软雅黑" w:eastAsia="微软雅黑" w:hAnsi="微软雅黑"/>
          <w:szCs w:val="21"/>
        </w:rPr>
      </w:pPr>
      <w:r w:rsidRPr="007F00F5">
        <w:rPr>
          <w:rFonts w:hint="eastAsia"/>
        </w:rPr>
        <w:t>联系人：李工</w:t>
      </w:r>
    </w:p>
    <w:p w:rsidR="00150492" w:rsidRPr="007F00F5" w:rsidRDefault="005E14F2" w:rsidP="00CA7346">
      <w:pPr>
        <w:spacing w:line="360" w:lineRule="auto"/>
        <w:rPr>
          <w:rFonts w:ascii="微软雅黑" w:eastAsia="微软雅黑" w:hAnsi="微软雅黑"/>
          <w:szCs w:val="21"/>
        </w:rPr>
      </w:pPr>
      <w:r w:rsidRPr="007F00F5">
        <w:rPr>
          <w:rFonts w:hint="eastAsia"/>
        </w:rPr>
        <w:t>联系电话：0991-2358983</w:t>
      </w:r>
    </w:p>
    <w:p w:rsidR="00150492" w:rsidRPr="007F00F5" w:rsidRDefault="005E14F2" w:rsidP="00CA7346">
      <w:pPr>
        <w:spacing w:line="360" w:lineRule="auto"/>
        <w:rPr>
          <w:rFonts w:ascii="微软雅黑" w:eastAsia="微软雅黑" w:hAnsi="微软雅黑"/>
          <w:szCs w:val="21"/>
        </w:rPr>
      </w:pPr>
      <w:r w:rsidRPr="007F00F5">
        <w:rPr>
          <w:rFonts w:hint="eastAsia"/>
        </w:rPr>
        <w:lastRenderedPageBreak/>
        <w:t>电子信箱：</w:t>
      </w:r>
      <w:r w:rsidRPr="007F00F5">
        <w:t>xjbthpzx@163.com</w:t>
      </w:r>
    </w:p>
    <w:p w:rsidR="00150492" w:rsidRPr="007F00F5" w:rsidRDefault="005E14F2" w:rsidP="00CA7346">
      <w:pPr>
        <w:spacing w:line="360" w:lineRule="auto"/>
        <w:rPr>
          <w:rFonts w:ascii="微软雅黑" w:eastAsia="微软雅黑" w:hAnsi="微软雅黑"/>
          <w:szCs w:val="21"/>
        </w:rPr>
      </w:pPr>
      <w:r w:rsidRPr="007F00F5">
        <w:rPr>
          <w:rFonts w:hint="eastAsia"/>
        </w:rPr>
        <w:t>四、公众意见表的网络链接</w:t>
      </w:r>
    </w:p>
    <w:p w:rsidR="00150492" w:rsidRPr="007F00F5" w:rsidRDefault="005E14F2" w:rsidP="00CA7346">
      <w:pPr>
        <w:spacing w:line="360" w:lineRule="auto"/>
        <w:rPr>
          <w:rFonts w:ascii="微软雅黑" w:eastAsia="微软雅黑" w:hAnsi="微软雅黑"/>
        </w:rPr>
      </w:pPr>
      <w:r w:rsidRPr="007F00F5">
        <w:rPr>
          <w:rFonts w:hint="eastAsia"/>
        </w:rPr>
        <w:t>http://www.mee.gov.cn/xxgk2018/xxgk/xxgk01/201810/t20181024_665329.html</w:t>
      </w:r>
    </w:p>
    <w:p w:rsidR="00150492" w:rsidRPr="007F00F5" w:rsidRDefault="005E14F2" w:rsidP="00CA7346">
      <w:pPr>
        <w:spacing w:line="360" w:lineRule="auto"/>
        <w:rPr>
          <w:rFonts w:ascii="微软雅黑" w:eastAsia="微软雅黑" w:hAnsi="微软雅黑"/>
          <w:szCs w:val="21"/>
        </w:rPr>
      </w:pPr>
      <w:r w:rsidRPr="007F00F5">
        <w:rPr>
          <w:rFonts w:hint="eastAsia"/>
        </w:rPr>
        <w:t>五、提交公众意见表的方式和途径</w:t>
      </w:r>
    </w:p>
    <w:p w:rsidR="00150492" w:rsidRPr="007F00F5" w:rsidRDefault="005E14F2" w:rsidP="00CA7346">
      <w:pPr>
        <w:spacing w:line="360" w:lineRule="auto"/>
      </w:pPr>
      <w:r w:rsidRPr="007F00F5">
        <w:rPr>
          <w:rFonts w:hint="eastAsia"/>
        </w:rPr>
        <w:t>本次公众参与本着知情、真实、平等、广泛、主动的原则，采用公开发布工程信息收集公众意见及建议，公众可点击本文中链接获取建设项目环境影响评价公众意见表，填写后可通过书信、电子邮件、电话等方式向建设单位和环评单位提出您对本项目实施过程中和实施后有关的环保意见和建议。</w:t>
      </w:r>
    </w:p>
    <w:p w:rsidR="00150492" w:rsidRPr="00B025BC" w:rsidRDefault="00150492" w:rsidP="00CA7346">
      <w:pPr>
        <w:spacing w:line="360" w:lineRule="auto"/>
        <w:rPr>
          <w:color w:val="2E74B5" w:themeColor="accent1" w:themeShade="BF"/>
        </w:rPr>
      </w:pPr>
    </w:p>
    <w:p w:rsidR="007F00F5" w:rsidRPr="007F00F5" w:rsidRDefault="007F00F5" w:rsidP="00CA7346">
      <w:pPr>
        <w:spacing w:line="360" w:lineRule="auto"/>
        <w:jc w:val="right"/>
      </w:pPr>
      <w:proofErr w:type="gramStart"/>
      <w:r w:rsidRPr="007F00F5">
        <w:rPr>
          <w:rFonts w:hint="eastAsia"/>
        </w:rPr>
        <w:t>兵地融合</w:t>
      </w:r>
      <w:proofErr w:type="gramEnd"/>
      <w:r w:rsidRPr="007F00F5">
        <w:rPr>
          <w:rFonts w:hint="eastAsia"/>
        </w:rPr>
        <w:t>发展草湖项目区住建交通和城市管理综合服务中心（</w:t>
      </w:r>
      <w:proofErr w:type="gramStart"/>
      <w:r w:rsidRPr="007F00F5">
        <w:rPr>
          <w:rFonts w:hint="eastAsia"/>
        </w:rPr>
        <w:t>兵地融合</w:t>
      </w:r>
      <w:proofErr w:type="gramEnd"/>
      <w:r w:rsidRPr="007F00F5">
        <w:rPr>
          <w:rFonts w:hint="eastAsia"/>
        </w:rPr>
        <w:t>发展草湖项目区建设工程质量和安全站）</w:t>
      </w:r>
    </w:p>
    <w:p w:rsidR="00150492" w:rsidRPr="007F00F5" w:rsidRDefault="005E14F2" w:rsidP="00CA7346">
      <w:pPr>
        <w:spacing w:line="360" w:lineRule="auto"/>
        <w:jc w:val="right"/>
        <w:rPr>
          <w:rFonts w:ascii="微软雅黑" w:eastAsia="微软雅黑" w:hAnsi="微软雅黑"/>
          <w:szCs w:val="21"/>
        </w:rPr>
      </w:pPr>
      <w:r w:rsidRPr="007F00F5">
        <w:rPr>
          <w:rFonts w:hint="eastAsia"/>
        </w:rPr>
        <w:t>202</w:t>
      </w:r>
      <w:r w:rsidR="007F00F5" w:rsidRPr="007F00F5">
        <w:t>5</w:t>
      </w:r>
      <w:r w:rsidRPr="007F00F5">
        <w:rPr>
          <w:rFonts w:hint="eastAsia"/>
        </w:rPr>
        <w:t>年</w:t>
      </w:r>
      <w:r w:rsidR="007F00F5" w:rsidRPr="007F00F5">
        <w:t>3</w:t>
      </w:r>
      <w:r w:rsidRPr="007F00F5">
        <w:rPr>
          <w:rFonts w:hint="eastAsia"/>
        </w:rPr>
        <w:t>月</w:t>
      </w:r>
      <w:r w:rsidR="007F00F5" w:rsidRPr="007F00F5">
        <w:t>3</w:t>
      </w:r>
      <w:r w:rsidRPr="007F00F5">
        <w:rPr>
          <w:rFonts w:hint="eastAsia"/>
        </w:rPr>
        <w:t>日</w:t>
      </w:r>
    </w:p>
    <w:sectPr w:rsidR="00150492" w:rsidRPr="007F00F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FDF" w:rsidRDefault="00BB0FDF" w:rsidP="005F3D60">
      <w:r>
        <w:separator/>
      </w:r>
    </w:p>
  </w:endnote>
  <w:endnote w:type="continuationSeparator" w:id="0">
    <w:p w:rsidR="00BB0FDF" w:rsidRDefault="00BB0FDF" w:rsidP="005F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67" w:rsidRDefault="00A6056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67" w:rsidRDefault="00A60567">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67" w:rsidRDefault="00A6056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FDF" w:rsidRDefault="00BB0FDF" w:rsidP="005F3D60">
      <w:r>
        <w:separator/>
      </w:r>
    </w:p>
  </w:footnote>
  <w:footnote w:type="continuationSeparator" w:id="0">
    <w:p w:rsidR="00BB0FDF" w:rsidRDefault="00BB0FDF" w:rsidP="005F3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67" w:rsidRDefault="00A60567">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9DC" w:rsidRDefault="005659DC">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567" w:rsidRDefault="00A60567">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NmU5YmY2NTIwMmI0ZWIyMzk1OGYyYzA3MmRlMDYifQ=="/>
  </w:docVars>
  <w:rsids>
    <w:rsidRoot w:val="004A5D62"/>
    <w:rsid w:val="00014440"/>
    <w:rsid w:val="000460E8"/>
    <w:rsid w:val="00150492"/>
    <w:rsid w:val="00172B35"/>
    <w:rsid w:val="001E6E8A"/>
    <w:rsid w:val="002034D7"/>
    <w:rsid w:val="0034772F"/>
    <w:rsid w:val="003611F0"/>
    <w:rsid w:val="003B376B"/>
    <w:rsid w:val="00403F1C"/>
    <w:rsid w:val="00404EAE"/>
    <w:rsid w:val="004A5D62"/>
    <w:rsid w:val="005163F8"/>
    <w:rsid w:val="005659DC"/>
    <w:rsid w:val="005665D0"/>
    <w:rsid w:val="005E14F2"/>
    <w:rsid w:val="005F3D60"/>
    <w:rsid w:val="005F4399"/>
    <w:rsid w:val="006321BC"/>
    <w:rsid w:val="006B0228"/>
    <w:rsid w:val="00770884"/>
    <w:rsid w:val="00771B6B"/>
    <w:rsid w:val="007B2BDF"/>
    <w:rsid w:val="007E3B1B"/>
    <w:rsid w:val="007F00F5"/>
    <w:rsid w:val="00831408"/>
    <w:rsid w:val="008350B7"/>
    <w:rsid w:val="00840D5F"/>
    <w:rsid w:val="00841258"/>
    <w:rsid w:val="008B742B"/>
    <w:rsid w:val="008E68F8"/>
    <w:rsid w:val="0099319C"/>
    <w:rsid w:val="009B46E3"/>
    <w:rsid w:val="00A60567"/>
    <w:rsid w:val="00A9508A"/>
    <w:rsid w:val="00B025BC"/>
    <w:rsid w:val="00B916A0"/>
    <w:rsid w:val="00B93C82"/>
    <w:rsid w:val="00BA57F8"/>
    <w:rsid w:val="00BB0FDF"/>
    <w:rsid w:val="00BC6E86"/>
    <w:rsid w:val="00C86F5A"/>
    <w:rsid w:val="00C92B5A"/>
    <w:rsid w:val="00CA364F"/>
    <w:rsid w:val="00CA62FD"/>
    <w:rsid w:val="00CA7346"/>
    <w:rsid w:val="00D412C5"/>
    <w:rsid w:val="00D64AFE"/>
    <w:rsid w:val="00E03FCB"/>
    <w:rsid w:val="00EA1EB5"/>
    <w:rsid w:val="00EF2F9B"/>
    <w:rsid w:val="00EF4DBB"/>
    <w:rsid w:val="00F62CBF"/>
    <w:rsid w:val="00F74BDD"/>
    <w:rsid w:val="00FA6AA4"/>
    <w:rsid w:val="137411AC"/>
    <w:rsid w:val="17ED76A0"/>
    <w:rsid w:val="5E960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2F45E"/>
  <w15:docId w15:val="{5EB5D10D-A037-4B02-BFDF-72CF1D49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5F3D60"/>
    <w:pPr>
      <w:spacing w:line="600" w:lineRule="atLeast"/>
      <w:ind w:firstLineChars="200" w:firstLine="480"/>
      <w:jc w:val="both"/>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spacing w:before="100" w:beforeAutospacing="1" w:after="100" w:afterAutospacing="1"/>
      <w:jc w:val="left"/>
    </w:pPr>
  </w:style>
  <w:style w:type="character" w:styleId="aa">
    <w:name w:val="Strong"/>
    <w:basedOn w:val="a0"/>
    <w:autoRedefine/>
    <w:uiPriority w:val="22"/>
    <w:qFormat/>
    <w:rPr>
      <w:b/>
      <w:bCs/>
    </w:rPr>
  </w:style>
  <w:style w:type="character" w:styleId="ab">
    <w:name w:val="Hyperlink"/>
    <w:basedOn w:val="a0"/>
    <w:autoRedefine/>
    <w:uiPriority w:val="99"/>
    <w:semiHidden/>
    <w:unhideWhenUsed/>
    <w:qFormat/>
    <w:rPr>
      <w:color w:val="0000FF"/>
      <w:u w:val="single"/>
    </w:rPr>
  </w:style>
  <w:style w:type="character" w:customStyle="1" w:styleId="xlly">
    <w:name w:val="xlly"/>
    <w:basedOn w:val="a0"/>
    <w:autoRedefine/>
    <w:qFormat/>
  </w:style>
  <w:style w:type="character" w:customStyle="1" w:styleId="apple-converted-space">
    <w:name w:val="apple-converted-space"/>
    <w:basedOn w:val="a0"/>
    <w:autoRedefine/>
    <w:qFormat/>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批注框文本 字符"/>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李丹</cp:lastModifiedBy>
  <cp:revision>13</cp:revision>
  <cp:lastPrinted>2020-11-03T04:38:00Z</cp:lastPrinted>
  <dcterms:created xsi:type="dcterms:W3CDTF">2024-05-21T08:44:00Z</dcterms:created>
  <dcterms:modified xsi:type="dcterms:W3CDTF">2025-03-03T02:22:00Z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FCFDB0CD8E4E4C38B65C308FDDD26114_12</vt:lpwstr>
  </property>
</Properties>
</file>