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个人申领社会保险补贴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一、文件依据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《兵团就业补助资金管理办法》（兵财社发〔2018〕120号）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关于印发&lt;新疆生产建设兵团社会保险补贴办法&gt;的通知》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兵人社规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关于进一步规范就业政策落实 切实加强就业补助资金管理工作的通知》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兵人社发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二、补贴对象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.返乡到团场、连队从事农牧业生产经营管理和服务，并以灵活就业人员身份参保缴费的高校毕业生。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.实现自主创业，以灵活就业人员身份参保缴费，且稳定经营一年以上，持续保持经营状态的自主创业人员。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.从事并申报灵活就业且按规定缴纳社会保险费其他人员。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Style w:val="14"/>
          <w:rFonts w:hint="default" w:ascii="Times New Roman" w:hAnsi="Times New Roman" w:cs="Times New Roman"/>
          <w:lang w:val="en-US" w:eastAsia="zh-CN"/>
        </w:rPr>
        <w:t>三、补贴标准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1.灵活就业或自主创业人员缴纳社会保险费，按照其本人实际缴纳的基本养老保险费给予补贴，补贴期限为3年。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2.灵活就业的就业困难人员、高校毕业生、基干民兵按基本养老保险费、基本医疗保险费之和给予补贴，补贴期限为3年。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补贴标准最高不超过自治区上年度职工社会平均工资的100%为缴费基数计算的社会保险费。</w:t>
      </w:r>
    </w:p>
    <w:p>
      <w:pPr>
        <w:pStyle w:val="9"/>
        <w:bidi w:val="0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四、</w:t>
      </w:r>
      <w:r>
        <w:rPr>
          <w:rFonts w:hint="default" w:ascii="Times New Roman" w:hAnsi="Times New Roman" w:cs="Times New Roman"/>
        </w:rPr>
        <w:t>咨询电话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0998-5702027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</w:rPr>
        <w:t>以上补贴如遇政策调整，按最新政策文件执行。</w:t>
      </w:r>
    </w:p>
    <w:p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个人申领社会保险补贴流程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05400" cy="6924675"/>
            <wp:effectExtent l="0" t="0" r="0" b="9525"/>
            <wp:docPr id="1" name="图片 1" descr="流程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1.灵活就业或自主创业人员缴纳社会保险费，按照其本人实际缴纳的基本养老保险费给予补贴，补贴期限为3年。</w:t>
      </w: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2.灵活就业的就业困难人员、高校毕业生、基干民兵按基本养老保险费、基本医疗保险费之和给予补贴，补贴期限为3年。</w:t>
      </w: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3.以上补贴如遇政策调整，按最新政策文件执行。</w:t>
      </w:r>
    </w:p>
    <w:p>
      <w:pPr>
        <w:pStyle w:val="10"/>
        <w:bidi w:val="0"/>
        <w:rPr>
          <w:rFonts w:hint="eastAsia"/>
        </w:rPr>
      </w:pPr>
    </w:p>
    <w:p>
      <w:pPr>
        <w:pStyle w:val="10"/>
        <w:bidi w:val="0"/>
        <w:rPr>
          <w:rFonts w:hint="eastAsia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t>咨询电话：0998-570202</w:t>
      </w:r>
    </w:p>
    <w:p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申领一次性创业补贴</w:t>
      </w:r>
    </w:p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一、文件依据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进一步健全创业扶持体系提升创业质量若干措施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新兵办发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二、补贴对象</w:t>
      </w:r>
    </w:p>
    <w:p>
      <w:pPr>
        <w:pStyle w:val="10"/>
        <w:bidi w:val="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离校2年内高校毕业生、就业困难人员、返乡入乡人员</w:t>
      </w:r>
      <w:r>
        <w:rPr>
          <w:rFonts w:hint="eastAsia" w:cs="Times New Roman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cs="Times New Roman"/>
          <w:lang w:val="en-US" w:eastAsia="zh-CN"/>
        </w:rPr>
        <w:t>三、补贴标准</w:t>
      </w:r>
    </w:p>
    <w:p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对离校2年内高校毕业生、就业困难人员、返乡入乡人员首次创办小微企业或从事个体经营，且所创办企业或个体工商户自工商登记注册之日起正常运营1年以上，可向注册地人社部门申请5000元的一次性创业补贴。</w:t>
      </w:r>
    </w:p>
    <w:p>
      <w:pPr>
        <w:pStyle w:val="9"/>
        <w:bidi w:val="0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四、</w:t>
      </w:r>
      <w:r>
        <w:rPr>
          <w:rFonts w:hint="default" w:ascii="Times New Roman" w:hAnsi="Times New Roman" w:cs="Times New Roman"/>
        </w:rPr>
        <w:t>咨询电话</w:t>
      </w:r>
    </w:p>
    <w:p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0998-5702027</w:t>
      </w:r>
    </w:p>
    <w:p>
      <w:pPr>
        <w:pStyle w:val="10"/>
        <w:bidi w:val="0"/>
        <w:rPr>
          <w:rFonts w:hint="default" w:ascii="Times New Roman" w:hAnsi="Times New Roman" w:cs="Times New Roman"/>
        </w:rPr>
      </w:pPr>
    </w:p>
    <w:p>
      <w:pPr>
        <w:pStyle w:val="10"/>
        <w:bidi w:val="0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以上补贴如遇政策调整，按最新政策文件执行。</w:t>
      </w:r>
    </w:p>
    <w:p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申领一次性创业补贴流程</w:t>
      </w:r>
    </w:p>
    <w:p>
      <w:pPr>
        <w:pStyle w:val="10"/>
        <w:bidi w:val="0"/>
        <w:spacing w:line="240" w:lineRule="auto"/>
      </w:pPr>
      <w:r>
        <w:object>
          <v:shape id="_x0000_i1026" o:spt="75" type="#_x0000_t75" style="height:552.15pt;width:408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.15" ShapeID="_x0000_i1026" DrawAspect="Content" ObjectID="_1468075725" r:id="rId5">
            <o:LockedField>false</o:LockedField>
          </o:OLEObject>
        </w:object>
      </w: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1.对离校2年内高校毕业生、就业困难人员、返乡入乡人员首次创办小微企业或从事个体经营，且所创办企业或个体工商户自工商登记注册之日起正常运营1年以上，可向注册地人社部门申请5000元的一次性创业补贴。</w:t>
      </w: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2.以上补贴如遇政策调整，按最新政策文件执行。</w:t>
      </w:r>
    </w:p>
    <w:p>
      <w:pPr>
        <w:pStyle w:val="10"/>
        <w:bidi w:val="0"/>
        <w:rPr>
          <w:rFonts w:hint="eastAsia"/>
        </w:rPr>
      </w:pPr>
    </w:p>
    <w:p>
      <w:pPr>
        <w:pStyle w:val="10"/>
        <w:bidi w:val="0"/>
        <w:rPr>
          <w:rFonts w:hint="eastAsia"/>
        </w:rPr>
      </w:pPr>
      <w:r>
        <w:rPr>
          <w:rFonts w:hint="eastAsia"/>
        </w:rPr>
        <w:t>咨询电话：0998-5702027</w:t>
      </w:r>
    </w:p>
    <w:p>
      <w:pPr>
        <w:pStyle w:val="10"/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0"/>
        <w:bidi w:val="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16D2"/>
    <w:rsid w:val="072B28B1"/>
    <w:rsid w:val="07C12FA7"/>
    <w:rsid w:val="081B06BE"/>
    <w:rsid w:val="086A71DD"/>
    <w:rsid w:val="08B76DA9"/>
    <w:rsid w:val="08F60CDA"/>
    <w:rsid w:val="08F61DD5"/>
    <w:rsid w:val="0B155113"/>
    <w:rsid w:val="0B4E28FE"/>
    <w:rsid w:val="0CBF2C17"/>
    <w:rsid w:val="0D9D4C16"/>
    <w:rsid w:val="11092D93"/>
    <w:rsid w:val="12636255"/>
    <w:rsid w:val="15D367E6"/>
    <w:rsid w:val="168C6E8D"/>
    <w:rsid w:val="177E3E97"/>
    <w:rsid w:val="1A7E4D3F"/>
    <w:rsid w:val="219D0495"/>
    <w:rsid w:val="21FD3C88"/>
    <w:rsid w:val="22005548"/>
    <w:rsid w:val="25697BB1"/>
    <w:rsid w:val="2ABD649B"/>
    <w:rsid w:val="2EEB7AEC"/>
    <w:rsid w:val="31BD2FCF"/>
    <w:rsid w:val="31D21F1F"/>
    <w:rsid w:val="31FB049D"/>
    <w:rsid w:val="334E6A70"/>
    <w:rsid w:val="37C6526E"/>
    <w:rsid w:val="38037C28"/>
    <w:rsid w:val="39221289"/>
    <w:rsid w:val="39E36C81"/>
    <w:rsid w:val="3CDC20D4"/>
    <w:rsid w:val="3DC10C80"/>
    <w:rsid w:val="3FC75A95"/>
    <w:rsid w:val="43D03370"/>
    <w:rsid w:val="452E3A1B"/>
    <w:rsid w:val="46616E61"/>
    <w:rsid w:val="48E87129"/>
    <w:rsid w:val="4A17024E"/>
    <w:rsid w:val="4D0F6393"/>
    <w:rsid w:val="4E6D3A00"/>
    <w:rsid w:val="4FBF4ACA"/>
    <w:rsid w:val="52B276F7"/>
    <w:rsid w:val="52B907DA"/>
    <w:rsid w:val="535D07DB"/>
    <w:rsid w:val="5C3D7B11"/>
    <w:rsid w:val="5CB93573"/>
    <w:rsid w:val="5CE31898"/>
    <w:rsid w:val="624A0BBE"/>
    <w:rsid w:val="63AD534E"/>
    <w:rsid w:val="63CA25F1"/>
    <w:rsid w:val="63EC2D2F"/>
    <w:rsid w:val="658C2FED"/>
    <w:rsid w:val="65ED06CE"/>
    <w:rsid w:val="66110E36"/>
    <w:rsid w:val="677516D2"/>
    <w:rsid w:val="68646C97"/>
    <w:rsid w:val="68876B0F"/>
    <w:rsid w:val="68F34EE6"/>
    <w:rsid w:val="6EF573BB"/>
    <w:rsid w:val="6F653D83"/>
    <w:rsid w:val="6FC72AD0"/>
    <w:rsid w:val="77D2203D"/>
    <w:rsid w:val="78C86239"/>
    <w:rsid w:val="7B9E2A52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公文一级标题"/>
    <w:basedOn w:val="1"/>
    <w:link w:val="14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1">
    <w:name w:val="公文标题"/>
    <w:basedOn w:val="1"/>
    <w:next w:val="9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3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character" w:customStyle="1" w:styleId="14">
    <w:name w:val="公文一级标题 Char"/>
    <w:link w:val="9"/>
    <w:qFormat/>
    <w:uiPriority w:val="0"/>
    <w:rPr>
      <w:rFonts w:hint="eastAsia" w:ascii="黑体" w:hAnsi="黑体" w:eastAsia="黑体" w:cs="黑体"/>
      <w:sz w:val="3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2094</Words>
  <Characters>2254</Characters>
  <Lines>0</Lines>
  <Paragraphs>0</Paragraphs>
  <TotalTime>10</TotalTime>
  <ScaleCrop>false</ScaleCrop>
  <LinksUpToDate>false</LinksUpToDate>
  <CharactersWithSpaces>2254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2026-02-10T04:04:00Z</dcterms:created>
  <dc:creator>阿里郎</dc:creator>
  <cp:lastModifiedBy>wxb</cp:lastModifiedBy>
  <dcterms:modified xsi:type="dcterms:W3CDTF">2026-02-15T14:38:58Z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A54A19D994444A18986CDB7D36388A81_11</vt:lpwstr>
  </property>
  <property fmtid="{D5CDD505-2E9C-101B-9397-08002B2CF9AE}" pid="4" name="KSOTemplateDocerSaveRecord">
    <vt:lpwstr>eyJoZGlkIjoiMzI5YzQ1NDk1MjVkMzAxZDhiNDRiMTIxZmIwNThjOTAiLCJ1c2VySWQiOiI0MDU0NDU5MzkifQ==</vt:lpwstr>
  </property>
</Properties>
</file>