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D1AAE">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rPr>
        <w:t>第三师</w:t>
      </w:r>
      <w:r>
        <w:rPr>
          <w:rFonts w:hint="eastAsia" w:ascii="方正小标宋简体" w:hAnsi="方正小标宋简体" w:eastAsia="方正小标宋简体" w:cs="方正小标宋简体"/>
          <w:sz w:val="44"/>
          <w:szCs w:val="44"/>
        </w:rPr>
        <w:t>图木舒克市</w:t>
      </w:r>
      <w:r>
        <w:rPr>
          <w:rFonts w:hint="eastAsia" w:ascii="方正小标宋简体" w:hAnsi="方正小标宋简体" w:eastAsia="方正小标宋简体" w:cs="方正小标宋简体"/>
          <w:sz w:val="44"/>
          <w:szCs w:val="44"/>
          <w:lang w:val="en-US" w:eastAsia="zh-CN"/>
        </w:rPr>
        <w:t>低收入困难群体</w:t>
      </w:r>
      <w:r>
        <w:rPr>
          <w:rFonts w:hint="eastAsia" w:ascii="方正小标宋简体" w:hAnsi="方正小标宋简体" w:eastAsia="方正小标宋简体" w:cs="方正小标宋简体"/>
          <w:sz w:val="44"/>
          <w:szCs w:val="44"/>
        </w:rPr>
        <w:t>入住养老</w:t>
      </w:r>
    </w:p>
    <w:p w14:paraId="4D0D473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机构</w:t>
      </w:r>
      <w:r>
        <w:rPr>
          <w:rFonts w:hint="eastAsia" w:ascii="方正小标宋简体" w:hAnsi="方正小标宋简体" w:eastAsia="方正小标宋简体" w:cs="方正小标宋简体"/>
          <w:sz w:val="44"/>
          <w:szCs w:val="44"/>
          <w:lang w:val="en-US" w:eastAsia="zh-CN"/>
        </w:rPr>
        <w:t>保障</w:t>
      </w:r>
      <w:r>
        <w:rPr>
          <w:rFonts w:hint="default" w:ascii="方正小标宋简体" w:hAnsi="方正小标宋简体" w:eastAsia="方正小标宋简体" w:cs="方正小标宋简体"/>
          <w:sz w:val="44"/>
          <w:szCs w:val="44"/>
        </w:rPr>
        <w:t>方案</w:t>
      </w:r>
    </w:p>
    <w:p w14:paraId="6FB4E35B">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14:paraId="4A2B6561">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方正小标宋简体" w:hAnsi="方正小标宋简体" w:eastAsia="方正小标宋简体" w:cs="方正小标宋简体"/>
          <w:sz w:val="44"/>
          <w:szCs w:val="44"/>
        </w:rPr>
      </w:pPr>
    </w:p>
    <w:p w14:paraId="5E7D926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Times New Roman"/>
          <w:kern w:val="2"/>
          <w:sz w:val="32"/>
          <w:szCs w:val="32"/>
          <w:lang w:val="en-US" w:eastAsia="zh" w:bidi="ar"/>
          <w:woUserID w:val="1"/>
        </w:rPr>
        <w:t>为切实保障第三师图木舒克市低收入困难群体基本养老服务权益，健全社会救助与养老服务协同衔接机制，完善覆盖全面、分层分类、精准高效的养老服务体系，确保低收入困难老年人“住得起、住得稳、住得好”，结合师市实际，制定《第三师图木舒克市低收入困难群体入住养老机构保障实施方案》。</w:t>
      </w:r>
    </w:p>
    <w:p w14:paraId="7982223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kern w:val="2"/>
          <w:sz w:val="32"/>
          <w:szCs w:val="32"/>
          <w:lang w:val="en-US" w:eastAsia="zh" w:bidi="ar"/>
          <w:woUserID w:val="1"/>
        </w:rPr>
      </w:pPr>
      <w:r>
        <w:rPr>
          <w:rFonts w:hint="eastAsia" w:ascii="黑体" w:hAnsi="黑体" w:eastAsia="黑体" w:cs="黑体"/>
          <w:kern w:val="2"/>
          <w:sz w:val="32"/>
          <w:szCs w:val="32"/>
          <w:lang w:val="en-US" w:eastAsia="zh" w:bidi="ar"/>
          <w:woUserID w:val="1"/>
        </w:rPr>
        <w:t>一、工作目标</w:t>
      </w:r>
    </w:p>
    <w:p w14:paraId="6CBD290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Times New Roman" w:hAnsi="Times New Roman" w:eastAsia="仿宋_GB2312" w:cs="Times New Roman"/>
          <w:kern w:val="2"/>
          <w:sz w:val="32"/>
          <w:szCs w:val="32"/>
          <w:lang w:val="en-US" w:eastAsia="zh" w:bidi="ar"/>
          <w:woUserID w:val="1"/>
        </w:rPr>
        <w:t>以满足低收入困难老年人基本养老服务需求为导向，通过实施差异化、精准化财政补贴政策，切实减轻其入住养老机构的经济负担；同步优化养老服务资源配置，提升养老机构照护服务能力与专业化水平，推动构建政府保基本、市场促供给、家庭尽责任、社会广参与的多层次养老服务格局，不断增强低收入困难老年人的获得感、幸福感和安全感。</w:t>
      </w:r>
    </w:p>
    <w:p w14:paraId="5A3F00E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kern w:val="2"/>
          <w:sz w:val="32"/>
          <w:szCs w:val="32"/>
          <w:lang w:val="en-US" w:eastAsia="zh" w:bidi="ar"/>
          <w:woUserID w:val="1"/>
        </w:rPr>
      </w:pPr>
      <w:r>
        <w:rPr>
          <w:rFonts w:hint="eastAsia" w:ascii="黑体" w:hAnsi="黑体" w:eastAsia="黑体" w:cs="黑体"/>
          <w:kern w:val="2"/>
          <w:sz w:val="32"/>
          <w:szCs w:val="32"/>
          <w:lang w:val="en-US" w:eastAsia="zh" w:bidi="ar"/>
          <w:woUserID w:val="1"/>
        </w:rPr>
        <w:t>二、补贴对象范围</w:t>
      </w:r>
    </w:p>
    <w:p w14:paraId="044C7DF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Times New Roman" w:hAnsi="Times New Roman" w:eastAsia="仿宋_GB2312" w:cs="Times New Roman"/>
          <w:kern w:val="2"/>
          <w:sz w:val="32"/>
          <w:szCs w:val="32"/>
          <w:lang w:val="en-US" w:eastAsia="zh" w:bidi="ar"/>
          <w:woUserID w:val="1"/>
        </w:rPr>
        <w:t>本方案所称补贴对象，是指经认定并符合以下条件之一的师市户籍老年人或残疾人：</w:t>
      </w:r>
    </w:p>
    <w:p w14:paraId="2FA410C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楷体_GB2312" w:hAnsi="楷体_GB2312" w:eastAsia="楷体_GB2312" w:cs="楷体_GB2312"/>
          <w:kern w:val="2"/>
          <w:sz w:val="32"/>
          <w:szCs w:val="32"/>
          <w:lang w:val="en-US" w:eastAsia="zh" w:bidi="ar"/>
          <w:woUserID w:val="1"/>
        </w:rPr>
        <w:t>（一）特困供养人员</w:t>
      </w:r>
      <w:r>
        <w:rPr>
          <w:rFonts w:hint="eastAsia" w:ascii="Times New Roman" w:hAnsi="Times New Roman" w:eastAsia="仿宋_GB2312" w:cs="Times New Roman"/>
          <w:kern w:val="2"/>
          <w:sz w:val="32"/>
          <w:szCs w:val="32"/>
          <w:lang w:val="en-US" w:eastAsia="zh" w:bidi="ar"/>
          <w:woUserID w:val="1"/>
        </w:rPr>
        <w:t>：纳入师市特困人员供养范围的人员；</w:t>
      </w:r>
    </w:p>
    <w:p w14:paraId="000A30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楷体_GB2312" w:hAnsi="楷体_GB2312" w:eastAsia="楷体_GB2312" w:cs="楷体_GB2312"/>
          <w:kern w:val="2"/>
          <w:sz w:val="32"/>
          <w:szCs w:val="32"/>
          <w:lang w:val="en-US" w:eastAsia="zh" w:bidi="ar"/>
          <w:woUserID w:val="1"/>
        </w:rPr>
        <w:t>（二）低保家庭老年人</w:t>
      </w:r>
      <w:r>
        <w:rPr>
          <w:rFonts w:hint="eastAsia" w:ascii="Times New Roman" w:hAnsi="Times New Roman" w:eastAsia="仿宋_GB2312" w:cs="Times New Roman"/>
          <w:kern w:val="2"/>
          <w:sz w:val="32"/>
          <w:szCs w:val="32"/>
          <w:lang w:val="en-US" w:eastAsia="zh" w:bidi="ar"/>
          <w:woUserID w:val="1"/>
        </w:rPr>
        <w:t>：纳入师市最低生活保障范围、年满60周岁及以上的老年人；</w:t>
      </w:r>
    </w:p>
    <w:p w14:paraId="7205F17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楷体_GB2312" w:hAnsi="楷体_GB2312" w:eastAsia="楷体_GB2312" w:cs="楷体_GB2312"/>
          <w:kern w:val="2"/>
          <w:sz w:val="32"/>
          <w:szCs w:val="32"/>
          <w:lang w:val="en-US" w:eastAsia="zh" w:bidi="ar"/>
          <w:woUserID w:val="1"/>
        </w:rPr>
        <w:t>（三）低保家庭重度残疾人</w:t>
      </w:r>
      <w:r>
        <w:rPr>
          <w:rFonts w:hint="eastAsia" w:ascii="Times New Roman" w:hAnsi="Times New Roman" w:eastAsia="仿宋_GB2312" w:cs="Times New Roman"/>
          <w:kern w:val="2"/>
          <w:sz w:val="32"/>
          <w:szCs w:val="32"/>
          <w:lang w:val="en-US" w:eastAsia="zh" w:bidi="ar"/>
          <w:woUserID w:val="1"/>
        </w:rPr>
        <w:t>：纳入师市最低生活保障范围、持有中华人民共和国残疾人证且残疾等级为一至二级的残疾人；</w:t>
      </w:r>
    </w:p>
    <w:p w14:paraId="41643F9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楷体_GB2312" w:hAnsi="楷体_GB2312" w:eastAsia="楷体_GB2312" w:cs="楷体_GB2312"/>
          <w:kern w:val="2"/>
          <w:sz w:val="32"/>
          <w:szCs w:val="32"/>
          <w:lang w:val="en-US" w:eastAsia="zh" w:bidi="ar"/>
          <w:woUserID w:val="1"/>
        </w:rPr>
        <w:t>（四）低保边缘家庭及刚性支出困难家庭老年人</w:t>
      </w:r>
      <w:r>
        <w:rPr>
          <w:rFonts w:hint="eastAsia" w:ascii="Times New Roman" w:hAnsi="Times New Roman" w:eastAsia="仿宋_GB2312" w:cs="Times New Roman"/>
          <w:kern w:val="2"/>
          <w:sz w:val="32"/>
          <w:szCs w:val="32"/>
          <w:lang w:val="en-US" w:eastAsia="zh" w:bidi="ar"/>
          <w:woUserID w:val="1"/>
        </w:rPr>
        <w:t>：经认定纳入师市低保边缘家庭或刚性支出困难家庭范围、年满60周岁及以上的老年人。</w:t>
      </w:r>
    </w:p>
    <w:p w14:paraId="65DC430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kern w:val="2"/>
          <w:sz w:val="32"/>
          <w:szCs w:val="32"/>
          <w:lang w:val="en-US" w:eastAsia="zh" w:bidi="ar"/>
          <w:woUserID w:val="1"/>
        </w:rPr>
      </w:pPr>
      <w:r>
        <w:rPr>
          <w:rFonts w:hint="eastAsia" w:ascii="黑体" w:hAnsi="黑体" w:eastAsia="黑体" w:cs="黑体"/>
          <w:kern w:val="2"/>
          <w:sz w:val="32"/>
          <w:szCs w:val="32"/>
          <w:lang w:val="en-US" w:eastAsia="zh" w:bidi="ar"/>
          <w:woUserID w:val="1"/>
        </w:rPr>
        <w:t>三、补贴标准与方式</w:t>
      </w:r>
    </w:p>
    <w:p w14:paraId="3A3711B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Times New Roman" w:hAnsi="Times New Roman" w:eastAsia="仿宋_GB2312" w:cs="Times New Roman"/>
          <w:kern w:val="2"/>
          <w:sz w:val="32"/>
          <w:szCs w:val="32"/>
          <w:lang w:val="en-US" w:eastAsia="zh" w:bidi="ar"/>
          <w:woUserID w:val="1"/>
        </w:rPr>
        <w:t>补贴分为机构补贴与个人补贴两类，实行“按需施补、分类分档、动态调整、专款专用”原则。</w:t>
      </w:r>
    </w:p>
    <w:p w14:paraId="316CFAD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楷体_GB2312" w:hAnsi="楷体_GB2312" w:eastAsia="楷体_GB2312" w:cs="楷体_GB2312"/>
          <w:kern w:val="2"/>
          <w:sz w:val="32"/>
          <w:szCs w:val="32"/>
          <w:lang w:val="en-US" w:eastAsia="zh" w:bidi="ar"/>
          <w:woUserID w:val="1"/>
        </w:rPr>
        <w:t>（一）机构补贴</w:t>
      </w:r>
    </w:p>
    <w:p w14:paraId="24D78B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Times New Roman" w:hAnsi="Times New Roman" w:eastAsia="仿宋_GB2312" w:cs="Times New Roman"/>
          <w:kern w:val="2"/>
          <w:sz w:val="32"/>
          <w:szCs w:val="32"/>
          <w:lang w:val="en-US" w:eastAsia="zh" w:bidi="ar"/>
          <w:woUserID w:val="1"/>
        </w:rPr>
        <w:t>对特困人员、低保家庭老年人及重度残疾人，机构补贴标准按照其实际入住养老机构的集中照护服务收费标准，与其本人所享受的最低生活保障金或特困人员基本生活供养标准之间的差额予以核定；核定过程中，须同步扣减已发放的经济困难失能老年人护理补贴、经济困难老年人养老服务补贴、残疾人两项补贴（困难残疾人生活补贴和重度残疾人护理补贴）、中央财政困难失能老年人养老服务补贴，以及特困人员集中供养差额补贴等各类补助资金。</w:t>
      </w:r>
    </w:p>
    <w:p w14:paraId="7EE29AB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楷体_GB2312" w:hAnsi="楷体_GB2312" w:eastAsia="楷体_GB2312" w:cs="楷体_GB2312"/>
          <w:kern w:val="2"/>
          <w:sz w:val="32"/>
          <w:szCs w:val="32"/>
          <w:lang w:val="en-US" w:eastAsia="zh" w:bidi="ar"/>
          <w:woUserID w:val="1"/>
        </w:rPr>
        <w:t>（二）个人补贴</w:t>
      </w:r>
    </w:p>
    <w:p w14:paraId="0BC4E1E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Times New Roman" w:hAnsi="Times New Roman" w:eastAsia="仿宋_GB2312" w:cs="Times New Roman"/>
          <w:b/>
          <w:bCs/>
          <w:kern w:val="2"/>
          <w:sz w:val="32"/>
          <w:szCs w:val="32"/>
          <w:lang w:val="en-US" w:eastAsia="zh" w:bidi="ar"/>
          <w:woUserID w:val="1"/>
        </w:rPr>
        <w:t>特困供养对象：</w:t>
      </w:r>
      <w:r>
        <w:rPr>
          <w:rFonts w:hint="eastAsia" w:ascii="Times New Roman" w:hAnsi="Times New Roman" w:eastAsia="仿宋_GB2312" w:cs="Times New Roman"/>
          <w:kern w:val="2"/>
          <w:sz w:val="32"/>
          <w:szCs w:val="32"/>
          <w:lang w:val="en-US" w:eastAsia="zh" w:bidi="ar"/>
          <w:woUserID w:val="1"/>
        </w:rPr>
        <w:t>每人每月300元。如其特困供养金高于养老机构收费标准，按“300元减去供养金超出收费标准部分”确定实际发放额度。例如：师市目前全自理特困人员月供养标准为1300元，入住养老机构月收费标准为1200元，则其个人补贴为300元－（1300元－1200元）＝200元／月。</w:t>
      </w:r>
    </w:p>
    <w:p w14:paraId="6D0C7FC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Times New Roman" w:hAnsi="Times New Roman" w:eastAsia="仿宋_GB2312" w:cs="Times New Roman"/>
          <w:b/>
          <w:bCs/>
          <w:kern w:val="2"/>
          <w:sz w:val="32"/>
          <w:szCs w:val="32"/>
          <w:lang w:val="en-US" w:eastAsia="zh" w:bidi="ar"/>
          <w:woUserID w:val="1"/>
        </w:rPr>
        <w:t>低保家庭老年人及低保家庭重度残疾人：</w:t>
      </w:r>
      <w:r>
        <w:rPr>
          <w:rFonts w:hint="eastAsia" w:ascii="Times New Roman" w:hAnsi="Times New Roman" w:eastAsia="仿宋_GB2312" w:cs="Times New Roman"/>
          <w:kern w:val="2"/>
          <w:sz w:val="32"/>
          <w:szCs w:val="32"/>
          <w:lang w:val="en-US" w:eastAsia="zh" w:bidi="ar"/>
          <w:woUserID w:val="1"/>
        </w:rPr>
        <w:t>每人每月200元。</w:t>
      </w:r>
    </w:p>
    <w:p w14:paraId="0C707F3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Times New Roman" w:hAnsi="Times New Roman" w:eastAsia="仿宋_GB2312" w:cs="Times New Roman"/>
          <w:b/>
          <w:bCs/>
          <w:kern w:val="2"/>
          <w:sz w:val="32"/>
          <w:szCs w:val="32"/>
          <w:lang w:val="en-US" w:eastAsia="zh" w:bidi="ar"/>
          <w:woUserID w:val="1"/>
        </w:rPr>
        <w:t>优待对象上浮标准：</w:t>
      </w:r>
      <w:r>
        <w:rPr>
          <w:rFonts w:hint="eastAsia" w:ascii="Times New Roman" w:hAnsi="Times New Roman" w:eastAsia="仿宋_GB2312" w:cs="Times New Roman"/>
          <w:kern w:val="2"/>
          <w:sz w:val="32"/>
          <w:szCs w:val="32"/>
          <w:lang w:val="en-US" w:eastAsia="zh" w:bidi="ar"/>
          <w:woUserID w:val="1"/>
        </w:rPr>
        <w:t>对上述第1、2类对象中属于退役军人、优抚对象（含烈士遗属、因公牺牲军人遗属、病故军人遗属）以及现役军人父母、岳父母的，个人补贴标准按对应基础标准的2倍执行。</w:t>
      </w:r>
    </w:p>
    <w:p w14:paraId="5FF861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kern w:val="2"/>
          <w:sz w:val="32"/>
          <w:szCs w:val="32"/>
          <w:lang w:val="en-US" w:eastAsia="zh" w:bidi="ar"/>
          <w:woUserID w:val="1"/>
        </w:rPr>
      </w:pPr>
      <w:r>
        <w:rPr>
          <w:rFonts w:hint="eastAsia" w:ascii="楷体_GB2312" w:hAnsi="楷体_GB2312" w:eastAsia="楷体_GB2312" w:cs="楷体_GB2312"/>
          <w:kern w:val="2"/>
          <w:sz w:val="32"/>
          <w:szCs w:val="32"/>
          <w:lang w:val="en-US" w:eastAsia="zh" w:bidi="ar"/>
          <w:woUserID w:val="1"/>
        </w:rPr>
        <w:t>（三）低保边缘家庭及刚性支出困难家庭老年人专项补贴</w:t>
      </w:r>
    </w:p>
    <w:p w14:paraId="4BF0A4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楷体_GB2312" w:hAnsi="楷体_GB2312" w:eastAsia="楷体_GB2312" w:cs="楷体_GB2312"/>
          <w:kern w:val="2"/>
          <w:sz w:val="32"/>
          <w:szCs w:val="32"/>
          <w:lang w:val="en-US" w:eastAsia="zh" w:bidi="ar"/>
          <w:woUserID w:val="1"/>
        </w:rPr>
        <w:t>对纳入该类家庭范围、年满60周岁及以上并实际入住养老机构的老年人，实行“机构补贴+个人生活补贴”双轨并行机制，两项补贴均拨付至本人账户：</w:t>
      </w:r>
    </w:p>
    <w:p w14:paraId="6B7CAC8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Times New Roman" w:hAnsi="Times New Roman" w:eastAsia="仿宋_GB2312" w:cs="Times New Roman"/>
          <w:kern w:val="2"/>
          <w:sz w:val="32"/>
          <w:szCs w:val="32"/>
          <w:lang w:val="en-US" w:eastAsia="zh" w:bidi="ar"/>
          <w:woUserID w:val="1"/>
        </w:rPr>
        <w:t>机构补贴（按能力等级分档）：</w:t>
      </w:r>
    </w:p>
    <w:p w14:paraId="76C8AF5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Times New Roman" w:hAnsi="Times New Roman" w:eastAsia="仿宋_GB2312" w:cs="Times New Roman"/>
          <w:kern w:val="2"/>
          <w:sz w:val="32"/>
          <w:szCs w:val="32"/>
          <w:lang w:val="en-US" w:eastAsia="zh" w:bidi="ar"/>
          <w:woUserID w:val="1"/>
        </w:rPr>
        <w:t>全自理：500元／人·月，年度总额6000元／人；</w:t>
      </w:r>
    </w:p>
    <w:p w14:paraId="616DC52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Times New Roman" w:hAnsi="Times New Roman" w:eastAsia="仿宋_GB2312" w:cs="Times New Roman"/>
          <w:kern w:val="2"/>
          <w:sz w:val="32"/>
          <w:szCs w:val="32"/>
          <w:lang w:val="en-US" w:eastAsia="zh" w:bidi="ar"/>
          <w:woUserID w:val="1"/>
        </w:rPr>
        <w:t>半自理（中度失能）：1200元／人·月，年度总额14400元／人；</w:t>
      </w:r>
    </w:p>
    <w:p w14:paraId="768181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Times New Roman" w:hAnsi="Times New Roman" w:eastAsia="仿宋_GB2312" w:cs="Times New Roman"/>
          <w:kern w:val="2"/>
          <w:sz w:val="32"/>
          <w:szCs w:val="32"/>
          <w:lang w:val="en-US" w:eastAsia="zh" w:bidi="ar"/>
          <w:woUserID w:val="1"/>
        </w:rPr>
        <w:t>全护理（重度失能）：1800元／人·月，年度总额21600元／人。</w:t>
      </w:r>
    </w:p>
    <w:p w14:paraId="14384F5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Times New Roman" w:hAnsi="Times New Roman" w:eastAsia="仿宋_GB2312" w:cs="Times New Roman"/>
          <w:kern w:val="2"/>
          <w:sz w:val="32"/>
          <w:szCs w:val="32"/>
          <w:lang w:val="en-US" w:eastAsia="zh" w:bidi="ar"/>
          <w:woUserID w:val="1"/>
        </w:rPr>
        <w:t>个人生活补贴：</w:t>
      </w:r>
    </w:p>
    <w:p w14:paraId="596E138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Times New Roman" w:hAnsi="Times New Roman" w:eastAsia="仿宋_GB2312" w:cs="Times New Roman"/>
          <w:kern w:val="2"/>
          <w:sz w:val="32"/>
          <w:szCs w:val="32"/>
          <w:lang w:val="en-US" w:eastAsia="zh" w:bidi="ar"/>
          <w:woUserID w:val="1"/>
        </w:rPr>
        <w:t>普通对象：100元／人·月；</w:t>
      </w:r>
    </w:p>
    <w:p w14:paraId="524C5C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 w:bidi="ar"/>
          <w:woUserID w:val="1"/>
        </w:rPr>
      </w:pPr>
      <w:r>
        <w:rPr>
          <w:rFonts w:hint="eastAsia" w:ascii="Times New Roman" w:hAnsi="Times New Roman" w:eastAsia="仿宋_GB2312" w:cs="Times New Roman"/>
          <w:kern w:val="2"/>
          <w:sz w:val="32"/>
          <w:szCs w:val="32"/>
          <w:lang w:val="en-US" w:eastAsia="zh" w:bidi="ar"/>
          <w:woUserID w:val="1"/>
        </w:rPr>
        <w:t>优待对象（含退役军人、优抚对象及现役军人父母、岳父母）：200元／人·月。</w:t>
      </w:r>
    </w:p>
    <w:p w14:paraId="7CEFDCC2">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楷体_GB2312" w:eastAsia="楷体_GB2312" w:cs="楷体_GB2312" w:hAnsiTheme="minorHAnsi"/>
          <w:kern w:val="2"/>
          <w:sz w:val="32"/>
          <w:szCs w:val="32"/>
          <w:lang w:val="en-US" w:eastAsia="zh-CN" w:bidi="ar"/>
          <w:woUserID w:val="1"/>
        </w:rPr>
      </w:pPr>
      <w:r>
        <w:rPr>
          <w:rFonts w:hint="default" w:ascii="楷体_GB2312" w:eastAsia="楷体_GB2312" w:cs="楷体_GB2312" w:hAnsiTheme="minorHAnsi"/>
          <w:kern w:val="2"/>
          <w:sz w:val="32"/>
          <w:szCs w:val="32"/>
          <w:lang w:val="en-US" w:eastAsia="zh-CN" w:bidi="ar"/>
          <w:woUserID w:val="1"/>
        </w:rPr>
        <w:t>动态调整机制</w:t>
      </w:r>
    </w:p>
    <w:p w14:paraId="28F593C6">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woUserID w:val="1"/>
        </w:rPr>
      </w:pPr>
      <w:r>
        <w:rPr>
          <w:rFonts w:hint="default" w:ascii="仿宋_GB2312" w:eastAsia="仿宋_GB2312" w:cs="仿宋_GB2312" w:hAnsiTheme="minorHAnsi"/>
          <w:kern w:val="2"/>
          <w:sz w:val="32"/>
          <w:szCs w:val="32"/>
          <w:lang w:val="en-US" w:eastAsia="zh-CN" w:bidi="ar"/>
          <w:woUserID w:val="1"/>
        </w:rPr>
        <w:t>师市低收入困难群体入住养老机构财政补贴标准原则上随师市低保、特困等基本生活救助标准同步动态调整；确因服务成本变动、政策导向调整或实际运行需要进行优化的，由师市民政局会同财政局开展综合评估，按程序报批后适时调整并向社会公布。</w:t>
      </w:r>
    </w:p>
    <w:p w14:paraId="6F755A7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default" w:ascii="黑体" w:hAnsi="黑体" w:eastAsia="黑体" w:cs="黑体"/>
          <w:kern w:val="2"/>
          <w:sz w:val="32"/>
          <w:szCs w:val="32"/>
          <w:lang w:val="en-US" w:eastAsia="zh" w:bidi="ar"/>
          <w:woUserID w:val="1"/>
        </w:rPr>
      </w:pPr>
      <w:r>
        <w:rPr>
          <w:rFonts w:hint="eastAsia" w:ascii="黑体" w:hAnsi="黑体" w:eastAsia="黑体" w:cs="黑体"/>
          <w:kern w:val="2"/>
          <w:sz w:val="32"/>
          <w:szCs w:val="32"/>
          <w:lang w:val="en-US" w:eastAsia="zh" w:bidi="ar"/>
          <w:woUserID w:val="1"/>
        </w:rPr>
        <w:t>四</w:t>
      </w:r>
      <w:r>
        <w:rPr>
          <w:rFonts w:hint="default" w:ascii="黑体" w:hAnsi="黑体" w:eastAsia="黑体" w:cs="黑体"/>
          <w:kern w:val="2"/>
          <w:sz w:val="32"/>
          <w:szCs w:val="32"/>
          <w:lang w:val="en-US" w:eastAsia="zh-CN" w:bidi="ar"/>
          <w:woUserID w:val="1"/>
        </w:rPr>
        <w:t>、申请与审批</w:t>
      </w:r>
    </w:p>
    <w:p w14:paraId="27FC0BE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val="0"/>
          <w:kern w:val="2"/>
          <w:sz w:val="32"/>
          <w:szCs w:val="32"/>
          <w:lang w:val="en-US" w:eastAsia="zh-CN" w:bidi="ar"/>
        </w:rPr>
      </w:pPr>
      <w:r>
        <w:rPr>
          <w:rFonts w:hint="eastAsia" w:ascii="楷体_GB2312" w:hAnsi="楷体_GB2312" w:eastAsia="楷体_GB2312" w:cs="楷体_GB2312"/>
          <w:b w:val="0"/>
          <w:bCs w:val="0"/>
          <w:kern w:val="2"/>
          <w:sz w:val="32"/>
          <w:szCs w:val="32"/>
          <w:lang w:val="en-US" w:eastAsia="zh-CN" w:bidi="ar"/>
        </w:rPr>
        <w:t>（一）申请材料</w:t>
      </w:r>
    </w:p>
    <w:p w14:paraId="497F2E6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申请人应如实填写《第三师图木舒克市低收入困难群体入住养老机构财政补贴申请表》，并按要求提交以下材料：</w:t>
      </w:r>
    </w:p>
    <w:p w14:paraId="3064FAF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1. 身份证明材料，包括身份证和户口簿复印件；</w:t>
      </w:r>
    </w:p>
    <w:p w14:paraId="61F3EE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2. 由团场（镇）、街道民政业务科室牵头，会同卫健部门及养老机构共同组成的评估小组依据《老年人能力评估规范》（GB/T 42195-2022）出具的老年人能力评估报告；</w:t>
      </w:r>
    </w:p>
    <w:p w14:paraId="5E3CB5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3. 与养老机构签订的有效期内的入住协议；</w:t>
      </w:r>
    </w:p>
    <w:p w14:paraId="28F8E37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4. 若申请人为退役军人或优抚对象，还需提供相关证明材料；</w:t>
      </w:r>
    </w:p>
    <w:p w14:paraId="76C7F0D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5. 入住养老机构的缴费凭证。</w:t>
      </w:r>
    </w:p>
    <w:p w14:paraId="34BCF4C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val="0"/>
          <w:kern w:val="2"/>
          <w:sz w:val="32"/>
          <w:szCs w:val="32"/>
          <w:lang w:val="en-US" w:eastAsia="zh-CN" w:bidi="ar"/>
        </w:rPr>
      </w:pPr>
      <w:r>
        <w:rPr>
          <w:rFonts w:hint="eastAsia" w:ascii="楷体_GB2312" w:hAnsi="楷体_GB2312" w:eastAsia="楷体_GB2312" w:cs="楷体_GB2312"/>
          <w:b w:val="0"/>
          <w:bCs w:val="0"/>
          <w:kern w:val="2"/>
          <w:sz w:val="32"/>
          <w:szCs w:val="32"/>
          <w:lang w:val="en-US" w:eastAsia="zh-CN" w:bidi="ar"/>
        </w:rPr>
        <w:t>（二）审核程序</w:t>
      </w:r>
    </w:p>
    <w:p w14:paraId="36035E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为确保政策实施的公平性与透明度，审核程序分为初审、复核、审批和公示四个阶段：</w:t>
      </w:r>
    </w:p>
    <w:p w14:paraId="6EF3289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b/>
          <w:bCs/>
          <w:kern w:val="2"/>
          <w:sz w:val="32"/>
          <w:szCs w:val="32"/>
          <w:lang w:val="en-US" w:eastAsia="zh-CN" w:bidi="ar"/>
        </w:rPr>
        <w:t>1. 初审。</w:t>
      </w:r>
      <w:r>
        <w:rPr>
          <w:rFonts w:hint="eastAsia" w:ascii="Times New Roman" w:hAnsi="Times New Roman" w:eastAsia="仿宋_GB2312" w:cs="Times New Roman"/>
          <w:kern w:val="2"/>
          <w:sz w:val="32"/>
          <w:szCs w:val="32"/>
          <w:lang w:val="en-US" w:eastAsia="zh-CN" w:bidi="ar"/>
        </w:rPr>
        <w:t>养老机构应在收到申请材料后的3个工作日内完成初步审核，重点核实材料的真实性和完整性，并形成初审意见。初审结果应在2个工作日内报送至所在团场（镇）或街道民政业务部门。</w:t>
      </w:r>
    </w:p>
    <w:p w14:paraId="56E994F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b/>
          <w:bCs/>
          <w:kern w:val="2"/>
          <w:sz w:val="32"/>
          <w:szCs w:val="32"/>
          <w:lang w:val="en-US" w:eastAsia="zh-CN" w:bidi="ar"/>
        </w:rPr>
        <w:t>2. 复核。</w:t>
      </w:r>
      <w:r>
        <w:rPr>
          <w:rFonts w:hint="eastAsia" w:ascii="Times New Roman" w:hAnsi="Times New Roman" w:eastAsia="仿宋_GB2312" w:cs="Times New Roman"/>
          <w:kern w:val="2"/>
          <w:sz w:val="32"/>
          <w:szCs w:val="32"/>
          <w:lang w:val="en-US" w:eastAsia="zh-CN" w:bidi="ar"/>
        </w:rPr>
        <w:t>团场（镇）、街道办民政业务部门应对初审材料进行全面复核，重点审查申请人是否符合补贴条件及相关证明材料的真实性。复核工作应在收到初审材料后的5个工作日内完成，并将复核结果报师市民政局审批。</w:t>
      </w:r>
    </w:p>
    <w:p w14:paraId="7B9E06C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b/>
          <w:bCs/>
          <w:kern w:val="2"/>
          <w:sz w:val="32"/>
          <w:szCs w:val="32"/>
          <w:lang w:val="en-US" w:eastAsia="zh-CN" w:bidi="ar"/>
        </w:rPr>
        <w:t>3. 审批。</w:t>
      </w:r>
      <w:r>
        <w:rPr>
          <w:rFonts w:hint="eastAsia" w:ascii="Times New Roman" w:hAnsi="Times New Roman" w:eastAsia="仿宋_GB2312" w:cs="Times New Roman"/>
          <w:kern w:val="2"/>
          <w:sz w:val="32"/>
          <w:szCs w:val="32"/>
          <w:lang w:val="en-US" w:eastAsia="zh-CN" w:bidi="ar"/>
        </w:rPr>
        <w:t>师市民政局应组织专门人员对上报材料进行最终审批，严格把关，确保符合条件的申请人获得补贴。审批工作应在5个工作日内完成，并明确补贴对象及金额。</w:t>
      </w:r>
    </w:p>
    <w:p w14:paraId="3440B92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b/>
          <w:bCs/>
          <w:kern w:val="2"/>
          <w:sz w:val="32"/>
          <w:szCs w:val="32"/>
          <w:lang w:val="en-US" w:eastAsia="zh-CN" w:bidi="ar"/>
        </w:rPr>
        <w:t>4. 公示。</w:t>
      </w:r>
      <w:r>
        <w:rPr>
          <w:rFonts w:hint="eastAsia" w:ascii="Times New Roman" w:hAnsi="Times New Roman" w:eastAsia="仿宋_GB2312" w:cs="Times New Roman"/>
          <w:kern w:val="2"/>
          <w:sz w:val="32"/>
          <w:szCs w:val="32"/>
          <w:lang w:val="en-US" w:eastAsia="zh-CN" w:bidi="ar"/>
        </w:rPr>
        <w:t>审批结果应在作出决定后的2个工作日内进行公示，公示期为7天。公示期间应设立监督电话和邮箱，接受社会监督。如收到异议，应及时组织调查并反馈结果。无异议的，及时发放补贴。</w:t>
      </w:r>
    </w:p>
    <w:p w14:paraId="41248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val="0"/>
          <w:kern w:val="2"/>
          <w:sz w:val="32"/>
          <w:szCs w:val="32"/>
          <w:lang w:val="en-US" w:eastAsia="zh-CN" w:bidi="ar"/>
        </w:rPr>
      </w:pPr>
      <w:r>
        <w:rPr>
          <w:rFonts w:hint="eastAsia" w:ascii="楷体_GB2312" w:hAnsi="楷体_GB2312" w:eastAsia="楷体_GB2312" w:cs="楷体_GB2312"/>
          <w:b w:val="0"/>
          <w:bCs w:val="0"/>
          <w:kern w:val="2"/>
          <w:sz w:val="32"/>
          <w:szCs w:val="32"/>
          <w:lang w:val="en-US" w:eastAsia="zh-CN" w:bidi="ar"/>
        </w:rPr>
        <w:t>（三）审核把关机制</w:t>
      </w:r>
    </w:p>
    <w:p w14:paraId="46DF493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b/>
          <w:bCs/>
          <w:kern w:val="2"/>
          <w:sz w:val="32"/>
          <w:szCs w:val="32"/>
          <w:lang w:val="en-US" w:eastAsia="zh-CN" w:bidi="ar"/>
        </w:rPr>
        <w:t>1. 随机抽查机制。</w:t>
      </w:r>
      <w:r>
        <w:rPr>
          <w:rFonts w:hint="eastAsia" w:ascii="Times New Roman" w:hAnsi="Times New Roman" w:eastAsia="仿宋_GB2312" w:cs="Times New Roman"/>
          <w:kern w:val="2"/>
          <w:sz w:val="32"/>
          <w:szCs w:val="32"/>
          <w:lang w:val="en-US" w:eastAsia="zh-CN" w:bidi="ar"/>
        </w:rPr>
        <w:t>师市民政局应定期或不定期对已审批通过的申请材料进行抽查，重点核查申请人资格条件及材料真实性。对于发现不符合条件的情况，应及时纠正并追究相关责任。</w:t>
      </w:r>
    </w:p>
    <w:p w14:paraId="19FF78A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b/>
          <w:bCs/>
          <w:kern w:val="2"/>
          <w:sz w:val="32"/>
          <w:szCs w:val="32"/>
          <w:lang w:val="en-US" w:eastAsia="zh-CN" w:bidi="ar"/>
        </w:rPr>
        <w:t>2. 信息共享机制。</w:t>
      </w:r>
      <w:r>
        <w:rPr>
          <w:rFonts w:hint="eastAsia" w:ascii="Times New Roman" w:hAnsi="Times New Roman" w:eastAsia="仿宋_GB2312" w:cs="Times New Roman"/>
          <w:kern w:val="2"/>
          <w:sz w:val="32"/>
          <w:szCs w:val="32"/>
          <w:lang w:val="en-US" w:eastAsia="zh-CN" w:bidi="ar"/>
        </w:rPr>
        <w:t>充分利用大数据平台比对申请人的经济状况、身份信息等，防止虚报、瞒报行为的发生，确保补贴资金精准发放。</w:t>
      </w:r>
    </w:p>
    <w:p w14:paraId="223A595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3"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b/>
          <w:bCs/>
          <w:kern w:val="2"/>
          <w:sz w:val="32"/>
          <w:szCs w:val="32"/>
          <w:lang w:val="en-US" w:eastAsia="zh-CN" w:bidi="ar"/>
        </w:rPr>
        <w:t>3. 动态监管机制。</w:t>
      </w:r>
      <w:r>
        <w:rPr>
          <w:rFonts w:hint="eastAsia" w:ascii="Times New Roman" w:hAnsi="Times New Roman" w:eastAsia="仿宋_GB2312" w:cs="Times New Roman"/>
          <w:kern w:val="2"/>
          <w:sz w:val="32"/>
          <w:szCs w:val="32"/>
          <w:lang w:val="en-US" w:eastAsia="zh-CN" w:bidi="ar"/>
        </w:rPr>
        <w:t>建立长期跟踪管理机制，各团场（镇）、街道民政业务科室每季度定期复查申请人的入住情况及经济状况变化，及时调整补贴标准或取消补贴资格。</w:t>
      </w:r>
    </w:p>
    <w:p w14:paraId="4A87B6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val="0"/>
          <w:kern w:val="2"/>
          <w:sz w:val="32"/>
          <w:szCs w:val="32"/>
          <w:lang w:val="en-US" w:eastAsia="zh-CN" w:bidi="ar"/>
        </w:rPr>
      </w:pPr>
      <w:r>
        <w:rPr>
          <w:rFonts w:hint="eastAsia" w:ascii="楷体_GB2312" w:hAnsi="楷体_GB2312" w:eastAsia="楷体_GB2312" w:cs="楷体_GB2312"/>
          <w:b w:val="0"/>
          <w:bCs w:val="0"/>
          <w:kern w:val="2"/>
          <w:sz w:val="32"/>
          <w:szCs w:val="32"/>
          <w:lang w:val="en-US" w:eastAsia="zh-CN" w:bidi="ar"/>
        </w:rPr>
        <w:t>（四）责任追究</w:t>
      </w:r>
    </w:p>
    <w:p w14:paraId="459266C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kern w:val="2"/>
          <w:sz w:val="32"/>
          <w:szCs w:val="32"/>
          <w:lang w:val="en-US" w:eastAsia="zh-CN" w:bidi="ar"/>
        </w:rPr>
      </w:pPr>
      <w:r>
        <w:rPr>
          <w:rFonts w:hint="eastAsia" w:ascii="Times New Roman" w:hAnsi="Times New Roman" w:eastAsia="仿宋_GB2312" w:cs="Times New Roman"/>
          <w:kern w:val="2"/>
          <w:sz w:val="32"/>
          <w:szCs w:val="32"/>
          <w:lang w:val="en-US" w:eastAsia="zh-CN" w:bidi="ar"/>
        </w:rPr>
        <w:t>各级工作人员应严格遵守工作纪律，认真履行审核职责。对于因失职、渎职导致不符合条件人员享受补贴或发生套取、骗取补贴行为的，依法依规追究相关责任人责任；对于申请人提供虚假材料或隐瞒真实情况的，一经查实，立即取消其补贴资格，并追回已发放的补贴资金。情节严重的，移交司法机关处理；对审核过程中出现的重大失误或违规行为进行深入调查，追究直接责任人及相关领导的责任。</w:t>
      </w:r>
    </w:p>
    <w:p w14:paraId="6C8F8DD8">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val="0"/>
          <w:kern w:val="2"/>
          <w:sz w:val="32"/>
          <w:szCs w:val="32"/>
          <w:lang w:val="en-US" w:eastAsia="zh-CN" w:bidi="ar"/>
        </w:rPr>
      </w:pPr>
      <w:r>
        <w:rPr>
          <w:rFonts w:hint="eastAsia" w:ascii="楷体_GB2312" w:hAnsi="楷体_GB2312" w:eastAsia="楷体_GB2312" w:cs="楷体_GB2312"/>
          <w:b w:val="0"/>
          <w:bCs w:val="0"/>
          <w:kern w:val="2"/>
          <w:sz w:val="32"/>
          <w:szCs w:val="32"/>
          <w:lang w:val="en-US" w:eastAsia="zh" w:bidi="ar"/>
          <w:woUserID w:val="1"/>
        </w:rPr>
        <w:t>工作</w:t>
      </w:r>
      <w:r>
        <w:rPr>
          <w:rFonts w:hint="eastAsia" w:ascii="楷体_GB2312" w:hAnsi="楷体_GB2312" w:eastAsia="楷体_GB2312" w:cs="楷体_GB2312"/>
          <w:b w:val="0"/>
          <w:bCs w:val="0"/>
          <w:kern w:val="2"/>
          <w:sz w:val="32"/>
          <w:szCs w:val="32"/>
          <w:lang w:val="en-US" w:eastAsia="zh-CN" w:bidi="ar"/>
        </w:rPr>
        <w:t>要求</w:t>
      </w:r>
    </w:p>
    <w:p w14:paraId="2BE39F84">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ascii="仿宋_GB2312" w:eastAsia="仿宋_GB2312" w:cs="仿宋_GB2312" w:hAnsiTheme="minorHAnsi"/>
          <w:kern w:val="2"/>
          <w:sz w:val="32"/>
          <w:szCs w:val="32"/>
          <w:lang w:val="en-US" w:eastAsia="zh-CN" w:bidi="ar"/>
          <w:woUserID w:val="1"/>
        </w:rPr>
      </w:pPr>
      <w:r>
        <w:rPr>
          <w:rFonts w:ascii="仿宋_GB2312" w:eastAsia="仿宋_GB2312" w:cs="仿宋_GB2312" w:hAnsiTheme="minorHAnsi"/>
          <w:kern w:val="2"/>
          <w:sz w:val="32"/>
          <w:szCs w:val="32"/>
          <w:lang w:val="en-US" w:eastAsia="zh-CN" w:bidi="ar"/>
          <w:woUserID w:val="1"/>
        </w:rPr>
        <w:t>各单位要高度重视此项工作，及时组织开展政策学习和业务培训，扎实做好宣传解读，精准开展服务对象排查和资格复核，确保符合条件的困难群众应享尽享、应助尽助。各团场（镇）、街道民政业务部门要加强统筹协调，指导辖区内养老机构规范落实政策。</w:t>
      </w:r>
    </w:p>
    <w:p w14:paraId="6BBA737A">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Times New Roman"/>
          <w:kern w:val="2"/>
          <w:sz w:val="32"/>
          <w:szCs w:val="32"/>
          <w:lang w:val="en-US" w:eastAsia="zh-CN" w:bidi="ar"/>
        </w:rPr>
      </w:pPr>
      <w:r>
        <w:rPr>
          <w:rFonts w:hint="default" w:ascii="仿宋_GB2312" w:eastAsia="仿宋_GB2312" w:cs="仿宋_GB2312" w:hAnsiTheme="minorHAnsi"/>
          <w:kern w:val="2"/>
          <w:sz w:val="32"/>
          <w:szCs w:val="32"/>
          <w:lang w:val="en-US" w:eastAsia="zh-CN" w:bidi="ar"/>
          <w:woUserID w:val="1"/>
        </w:rPr>
        <w:t>各养老机构须积极配合属地民政业务部门完成信息核实与数据更新工作，严格执行收费标准，规范补贴申报流程，严禁擅自提高收费或以任何名义变相增加服务对象负担。对违反规定的，将依法依规严肃处理。</w:t>
      </w:r>
    </w:p>
    <w:p w14:paraId="145C640C">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黑体" w:cs="Times New Roman"/>
          <w:kern w:val="2"/>
          <w:sz w:val="32"/>
          <w:szCs w:val="32"/>
          <w:lang w:val="en-US" w:eastAsia="zh-CN" w:bidi="ar"/>
        </w:rPr>
      </w:pPr>
      <w:r>
        <w:rPr>
          <w:rFonts w:hint="eastAsia" w:ascii="Times New Roman" w:hAnsi="Times New Roman" w:eastAsia="黑体" w:cs="Times New Roman"/>
          <w:kern w:val="2"/>
          <w:sz w:val="32"/>
          <w:szCs w:val="32"/>
          <w:lang w:val="en-US" w:eastAsia="zh-CN" w:bidi="ar"/>
        </w:rPr>
        <w:t>附则</w:t>
      </w:r>
    </w:p>
    <w:p w14:paraId="17F22BF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ascii="仿宋_GB2312" w:eastAsia="仿宋_GB2312" w:cs="仿宋_GB2312" w:hAnsiTheme="minorHAnsi"/>
          <w:kern w:val="2"/>
          <w:sz w:val="32"/>
          <w:szCs w:val="32"/>
          <w:lang w:val="en-US" w:eastAsia="zh-CN" w:bidi="ar"/>
          <w:woUserID w:val="1"/>
        </w:rPr>
      </w:pPr>
      <w:r>
        <w:rPr>
          <w:rFonts w:hint="default" w:ascii="Times New Roman" w:hAnsi="Times New Roman" w:eastAsia="仿宋_GB2312" w:cs="Times New Roman"/>
          <w:kern w:val="2"/>
          <w:sz w:val="32"/>
          <w:szCs w:val="32"/>
          <w:lang w:val="en-US" w:eastAsia="zh-CN" w:bidi="ar"/>
        </w:rPr>
        <w:t>本方案由师市民政局负责解释，</w:t>
      </w:r>
      <w:r>
        <w:rPr>
          <w:rFonts w:ascii="仿宋_GB2312" w:hAnsi="宋体" w:eastAsia="仿宋_GB2312" w:cs="仿宋_GB2312"/>
          <w:kern w:val="2"/>
          <w:sz w:val="32"/>
          <w:szCs w:val="32"/>
          <w:woUserID w:val="1"/>
        </w:rPr>
        <w:t>自</w:t>
      </w:r>
      <w:r>
        <w:rPr>
          <w:rFonts w:hint="default" w:ascii="仿宋_GB2312" w:hAnsi="宋体" w:eastAsia="仿宋_GB2312" w:cs="仿宋_GB2312"/>
          <w:kern w:val="2"/>
          <w:sz w:val="32"/>
          <w:szCs w:val="32"/>
          <w:woUserID w:val="1"/>
        </w:rPr>
        <w:t>2026年1月1日起正式施行</w:t>
      </w:r>
      <w:r>
        <w:rPr>
          <w:rFonts w:hint="default" w:ascii="Times New Roman" w:hAnsi="Times New Roman" w:eastAsia="仿宋_GB2312" w:cs="Times New Roman"/>
          <w:kern w:val="2"/>
          <w:sz w:val="32"/>
          <w:szCs w:val="32"/>
          <w:lang w:val="en-US" w:eastAsia="zh-CN" w:bidi="ar"/>
        </w:rPr>
        <w:t>。</w:t>
      </w:r>
      <w:r>
        <w:rPr>
          <w:rFonts w:ascii="仿宋_GB2312" w:eastAsia="仿宋_GB2312" w:cs="仿宋_GB2312" w:hAnsiTheme="minorHAnsi"/>
          <w:kern w:val="2"/>
          <w:sz w:val="32"/>
          <w:szCs w:val="32"/>
          <w:lang w:val="en-US" w:eastAsia="zh-CN" w:bidi="ar"/>
          <w:woUserID w:val="1"/>
        </w:rPr>
        <w:t>执行过程中如遇重大问题，应及时向师市民政局报告。</w:t>
      </w:r>
    </w:p>
    <w:p w14:paraId="25202D52">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ascii="仿宋_GB2312" w:eastAsia="仿宋_GB2312" w:cs="仿宋_GB2312" w:hAnsiTheme="minorHAnsi"/>
          <w:kern w:val="2"/>
          <w:sz w:val="32"/>
          <w:szCs w:val="32"/>
          <w:lang w:val="en-US" w:eastAsia="zh-CN" w:bidi="ar"/>
          <w:woUserID w:val="1"/>
        </w:rPr>
      </w:pPr>
    </w:p>
    <w:p w14:paraId="1E671B16">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left="1598" w:leftChars="304" w:right="0" w:rightChars="0" w:hanging="960" w:hangingChars="300"/>
        <w:jc w:val="both"/>
        <w:textAlignment w:val="auto"/>
        <w:rPr>
          <w:rFonts w:hint="default" w:ascii="仿宋_GB2312" w:eastAsia="仿宋_GB2312" w:cs="仿宋_GB2312" w:hAnsiTheme="minorHAnsi"/>
          <w:kern w:val="2"/>
          <w:sz w:val="32"/>
          <w:szCs w:val="32"/>
          <w:lang w:val="en-US" w:eastAsia="zh-CN" w:bidi="ar"/>
          <w:woUserID w:val="1"/>
        </w:rPr>
      </w:pPr>
      <w:r>
        <w:rPr>
          <w:rFonts w:hint="eastAsia" w:ascii="仿宋_GB2312" w:eastAsia="仿宋_GB2312" w:cs="仿宋_GB2312"/>
          <w:kern w:val="2"/>
          <w:sz w:val="32"/>
          <w:szCs w:val="32"/>
          <w:lang w:val="en-US" w:eastAsia="zh-CN" w:bidi="ar"/>
          <w:woUserID w:val="1"/>
        </w:rPr>
        <w:t>附件：</w:t>
      </w:r>
      <w:r>
        <w:rPr>
          <w:rFonts w:hint="eastAsia" w:ascii="Times New Roman" w:hAnsi="Times New Roman" w:eastAsia="仿宋_GB2312" w:cs="Times New Roman"/>
          <w:kern w:val="2"/>
          <w:sz w:val="32"/>
          <w:szCs w:val="32"/>
          <w:lang w:val="en-US" w:eastAsia="zh-CN" w:bidi="ar"/>
        </w:rPr>
        <w:t>《第三师图木舒克市低收入困难群体入住养老机构财政补贴申请表》</w:t>
      </w:r>
    </w:p>
    <w:p w14:paraId="7B403CD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kern w:val="2"/>
          <w:sz w:val="32"/>
          <w:szCs w:val="32"/>
          <w:lang w:val="en-US" w:eastAsia="zh-CN" w:bidi="ar"/>
        </w:rPr>
        <w:sectPr>
          <w:footerReference r:id="rId3" w:type="default"/>
          <w:pgSz w:w="11906" w:h="16838"/>
          <w:pgMar w:top="1984" w:right="1531" w:bottom="1701" w:left="1531" w:header="851" w:footer="992" w:gutter="0"/>
          <w:pgNumType w:fmt="decimal"/>
          <w:cols w:space="425" w:num="1"/>
          <w:docGrid w:type="lines" w:linePitch="312" w:charSpace="0"/>
        </w:sectPr>
      </w:pPr>
    </w:p>
    <w:p w14:paraId="450DAC37">
      <w:pPr>
        <w:wordWrap w:val="0"/>
        <w:autoSpaceDE w:val="0"/>
        <w:autoSpaceDN w:val="0"/>
        <w:spacing w:before="0" w:after="0" w:line="224" w:lineRule="auto"/>
        <w:jc w:val="center"/>
        <w:rPr>
          <w:sz w:val="33"/>
        </w:rPr>
      </w:pPr>
      <w:r>
        <w:rPr>
          <w:rFonts w:hint="eastAsia" w:ascii="宋体" w:hAnsi="宋体" w:eastAsia="宋体"/>
          <w:b/>
          <w:color w:val="000000"/>
          <w:sz w:val="33"/>
        </w:rPr>
        <w:t>第三师图木舒克市低收入困难群体入住养老机构财政补贴申请表</w:t>
      </w:r>
    </w:p>
    <w:p w14:paraId="64B97401">
      <w:pPr>
        <w:wordWrap w:val="0"/>
        <w:autoSpaceDE w:val="0"/>
        <w:autoSpaceDN w:val="0"/>
        <w:spacing w:before="0" w:after="0" w:line="277" w:lineRule="auto"/>
        <w:ind w:firstLine="0"/>
        <w:jc w:val="both"/>
        <w:rPr>
          <w:rFonts w:hint="eastAsia" w:ascii="宋体" w:hAnsi="宋体" w:eastAsia="宋体"/>
          <w:color w:val="000000"/>
          <w:sz w:val="8"/>
        </w:rPr>
      </w:pPr>
    </w:p>
    <w:tbl>
      <w:tblPr>
        <w:tblStyle w:val="5"/>
        <w:tblW w:w="0" w:type="auto"/>
        <w:tblInd w:w="6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900"/>
        <w:gridCol w:w="1740"/>
        <w:gridCol w:w="780"/>
        <w:gridCol w:w="580"/>
        <w:gridCol w:w="1040"/>
        <w:gridCol w:w="900"/>
        <w:gridCol w:w="940"/>
        <w:gridCol w:w="760"/>
        <w:gridCol w:w="1581"/>
      </w:tblGrid>
      <w:tr w14:paraId="22C139F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80" w:hRule="atLeast"/>
        </w:trPr>
        <w:tc>
          <w:tcPr>
            <w:tcW w:w="1900" w:type="dxa"/>
            <w:tcBorders>
              <w:top w:val="single" w:color="000000" w:sz="4" w:space="0"/>
              <w:left w:val="single" w:color="000000" w:sz="4" w:space="0"/>
              <w:bottom w:val="single" w:color="000000" w:sz="4" w:space="0"/>
              <w:right w:val="single" w:color="000000" w:sz="4" w:space="0"/>
            </w:tcBorders>
            <w:vAlign w:val="top"/>
          </w:tcPr>
          <w:p w14:paraId="48C63808">
            <w:pPr>
              <w:wordWrap w:val="0"/>
              <w:autoSpaceDE w:val="0"/>
              <w:autoSpaceDN w:val="0"/>
              <w:spacing w:before="220" w:after="0" w:line="239" w:lineRule="auto"/>
              <w:jc w:val="center"/>
              <w:rPr>
                <w:sz w:val="21"/>
              </w:rPr>
            </w:pPr>
            <w:r>
              <w:rPr>
                <w:rFonts w:hint="eastAsia" w:ascii="宋体" w:hAnsi="宋体" w:eastAsia="宋体"/>
                <w:color w:val="000000"/>
                <w:sz w:val="21"/>
              </w:rPr>
              <w:t>申请人姓名</w:t>
            </w:r>
          </w:p>
        </w:tc>
        <w:tc>
          <w:tcPr>
            <w:tcW w:w="1740" w:type="dxa"/>
            <w:tcBorders>
              <w:top w:val="single" w:color="000000" w:sz="4" w:space="0"/>
              <w:left w:val="single" w:color="000000" w:sz="4" w:space="0"/>
              <w:bottom w:val="single" w:color="000000" w:sz="4" w:space="0"/>
              <w:right w:val="single" w:color="000000" w:sz="4" w:space="0"/>
            </w:tcBorders>
            <w:vAlign w:val="center"/>
          </w:tcPr>
          <w:p w14:paraId="7142798F">
            <w:pPr>
              <w:wordWrap w:val="0"/>
              <w:autoSpaceDE w:val="0"/>
              <w:autoSpaceDN w:val="0"/>
              <w:spacing w:before="0" w:after="0" w:line="239" w:lineRule="auto"/>
              <w:jc w:val="center"/>
              <w:rPr>
                <w:rFonts w:hint="eastAsia" w:ascii="宋体" w:hAnsi="宋体" w:eastAsia="宋体"/>
                <w:color w:val="000000"/>
                <w:sz w:val="21"/>
              </w:rPr>
            </w:pPr>
          </w:p>
        </w:tc>
        <w:tc>
          <w:tcPr>
            <w:tcW w:w="780" w:type="dxa"/>
            <w:tcBorders>
              <w:top w:val="single" w:color="000000" w:sz="4" w:space="0"/>
              <w:left w:val="single" w:color="000000" w:sz="4" w:space="0"/>
              <w:bottom w:val="single" w:color="000000" w:sz="4" w:space="0"/>
              <w:right w:val="single" w:color="000000" w:sz="4" w:space="0"/>
            </w:tcBorders>
            <w:vAlign w:val="top"/>
          </w:tcPr>
          <w:p w14:paraId="16F48F7A">
            <w:pPr>
              <w:wordWrap w:val="0"/>
              <w:autoSpaceDE w:val="0"/>
              <w:autoSpaceDN w:val="0"/>
              <w:spacing w:before="220" w:after="0" w:line="239" w:lineRule="auto"/>
              <w:ind w:firstLine="80"/>
              <w:jc w:val="both"/>
              <w:rPr>
                <w:sz w:val="21"/>
              </w:rPr>
            </w:pPr>
            <w:r>
              <w:rPr>
                <w:rFonts w:hint="eastAsia" w:ascii="宋体" w:hAnsi="宋体" w:eastAsia="宋体"/>
                <w:color w:val="000000"/>
                <w:sz w:val="21"/>
              </w:rPr>
              <w:t>性别</w:t>
            </w:r>
          </w:p>
        </w:tc>
        <w:tc>
          <w:tcPr>
            <w:tcW w:w="580" w:type="dxa"/>
            <w:tcBorders>
              <w:top w:val="single" w:color="000000" w:sz="4" w:space="0"/>
              <w:left w:val="single" w:color="000000" w:sz="4" w:space="0"/>
              <w:bottom w:val="single" w:color="000000" w:sz="4" w:space="0"/>
              <w:right w:val="single" w:color="000000" w:sz="4" w:space="0"/>
            </w:tcBorders>
            <w:vAlign w:val="center"/>
          </w:tcPr>
          <w:p w14:paraId="70852D06">
            <w:pPr>
              <w:wordWrap w:val="0"/>
              <w:autoSpaceDE w:val="0"/>
              <w:autoSpaceDN w:val="0"/>
              <w:spacing w:before="0" w:after="0" w:line="239" w:lineRule="auto"/>
              <w:jc w:val="center"/>
              <w:rPr>
                <w:rFonts w:hint="eastAsia" w:ascii="宋体" w:hAnsi="宋体" w:eastAsia="宋体"/>
                <w:color w:val="000000"/>
                <w:sz w:val="21"/>
              </w:rPr>
            </w:pPr>
          </w:p>
        </w:tc>
        <w:tc>
          <w:tcPr>
            <w:tcW w:w="1040" w:type="dxa"/>
            <w:tcBorders>
              <w:top w:val="single" w:color="000000" w:sz="4" w:space="0"/>
              <w:left w:val="single" w:color="000000" w:sz="4" w:space="0"/>
              <w:bottom w:val="single" w:color="000000" w:sz="4" w:space="0"/>
              <w:right w:val="single" w:color="000000" w:sz="4" w:space="0"/>
            </w:tcBorders>
            <w:vAlign w:val="top"/>
          </w:tcPr>
          <w:p w14:paraId="5F04D958">
            <w:pPr>
              <w:wordWrap w:val="0"/>
              <w:autoSpaceDE w:val="0"/>
              <w:autoSpaceDN w:val="0"/>
              <w:spacing w:before="240" w:after="0" w:line="239" w:lineRule="auto"/>
              <w:jc w:val="center"/>
              <w:rPr>
                <w:sz w:val="21"/>
              </w:rPr>
            </w:pPr>
            <w:r>
              <w:rPr>
                <w:rFonts w:hint="eastAsia" w:ascii="宋体" w:hAnsi="宋体" w:eastAsia="宋体"/>
                <w:color w:val="000000"/>
                <w:sz w:val="21"/>
              </w:rPr>
              <w:t>年龄</w:t>
            </w:r>
          </w:p>
        </w:tc>
        <w:tc>
          <w:tcPr>
            <w:tcW w:w="900" w:type="dxa"/>
            <w:tcBorders>
              <w:top w:val="single" w:color="000000" w:sz="4" w:space="0"/>
              <w:left w:val="single" w:color="000000" w:sz="4" w:space="0"/>
              <w:bottom w:val="single" w:color="000000" w:sz="4" w:space="0"/>
              <w:right w:val="single" w:color="000000" w:sz="4" w:space="0"/>
            </w:tcBorders>
            <w:vAlign w:val="center"/>
          </w:tcPr>
          <w:p w14:paraId="2CA295DF">
            <w:pPr>
              <w:wordWrap w:val="0"/>
              <w:autoSpaceDE w:val="0"/>
              <w:autoSpaceDN w:val="0"/>
              <w:spacing w:before="0" w:after="0" w:line="239" w:lineRule="auto"/>
              <w:jc w:val="center"/>
              <w:rPr>
                <w:rFonts w:hint="eastAsia" w:ascii="宋体" w:hAnsi="宋体" w:eastAsia="宋体"/>
                <w:color w:val="000000"/>
                <w:sz w:val="21"/>
              </w:rPr>
            </w:pPr>
          </w:p>
        </w:tc>
        <w:tc>
          <w:tcPr>
            <w:tcW w:w="940" w:type="dxa"/>
            <w:tcBorders>
              <w:top w:val="single" w:color="000000" w:sz="4" w:space="0"/>
              <w:left w:val="single" w:color="000000" w:sz="4" w:space="0"/>
              <w:bottom w:val="single" w:color="000000" w:sz="4" w:space="0"/>
              <w:right w:val="single" w:color="000000" w:sz="4" w:space="0"/>
            </w:tcBorders>
            <w:vAlign w:val="top"/>
          </w:tcPr>
          <w:p w14:paraId="723D218C">
            <w:pPr>
              <w:wordWrap w:val="0"/>
              <w:autoSpaceDE w:val="0"/>
              <w:autoSpaceDN w:val="0"/>
              <w:spacing w:before="220" w:after="0" w:line="239" w:lineRule="auto"/>
              <w:ind w:firstLine="320"/>
              <w:jc w:val="both"/>
              <w:rPr>
                <w:sz w:val="21"/>
              </w:rPr>
            </w:pPr>
            <w:r>
              <w:rPr>
                <w:rFonts w:hint="eastAsia" w:ascii="宋体" w:hAnsi="宋体" w:eastAsia="宋体"/>
                <w:color w:val="000000"/>
                <w:sz w:val="21"/>
              </w:rPr>
              <w:t>族别</w:t>
            </w:r>
          </w:p>
        </w:tc>
        <w:tc>
          <w:tcPr>
            <w:tcW w:w="760" w:type="dxa"/>
            <w:tcBorders>
              <w:top w:val="single" w:color="000000" w:sz="4" w:space="0"/>
              <w:left w:val="single" w:color="000000" w:sz="4" w:space="0"/>
              <w:bottom w:val="single" w:color="000000" w:sz="4" w:space="0"/>
              <w:right w:val="single" w:color="000000" w:sz="4" w:space="0"/>
            </w:tcBorders>
            <w:vAlign w:val="center"/>
          </w:tcPr>
          <w:p w14:paraId="148CCFDD">
            <w:pPr>
              <w:wordWrap w:val="0"/>
              <w:autoSpaceDE w:val="0"/>
              <w:autoSpaceDN w:val="0"/>
              <w:spacing w:before="0" w:after="0" w:line="239" w:lineRule="auto"/>
              <w:jc w:val="center"/>
              <w:rPr>
                <w:rFonts w:hint="eastAsia" w:ascii="宋体" w:hAnsi="宋体" w:eastAsia="宋体"/>
                <w:color w:val="000000"/>
                <w:sz w:val="21"/>
              </w:rPr>
            </w:pPr>
          </w:p>
        </w:tc>
        <w:tc>
          <w:tcPr>
            <w:tcW w:w="1581" w:type="dxa"/>
            <w:vMerge w:val="restart"/>
            <w:tcBorders>
              <w:top w:val="single" w:color="000000" w:sz="4" w:space="0"/>
              <w:left w:val="single" w:color="000000" w:sz="4" w:space="0"/>
              <w:bottom w:val="single" w:color="000000" w:sz="4" w:space="0"/>
              <w:right w:val="single" w:color="000000" w:sz="4" w:space="0"/>
            </w:tcBorders>
            <w:vAlign w:val="top"/>
          </w:tcPr>
          <w:p w14:paraId="3540CD7F">
            <w:pPr>
              <w:wordWrap w:val="0"/>
              <w:autoSpaceDE w:val="0"/>
              <w:autoSpaceDN w:val="0"/>
              <w:spacing w:before="0" w:after="0" w:line="239" w:lineRule="auto"/>
              <w:ind w:firstLine="0"/>
              <w:jc w:val="both"/>
              <w:rPr>
                <w:rFonts w:hint="eastAsia" w:ascii="宋体" w:hAnsi="宋体" w:eastAsia="宋体"/>
                <w:color w:val="000000"/>
                <w:sz w:val="19"/>
              </w:rPr>
            </w:pPr>
          </w:p>
          <w:p w14:paraId="1BEF796E">
            <w:pPr>
              <w:wordWrap w:val="0"/>
              <w:autoSpaceDE w:val="0"/>
              <w:autoSpaceDN w:val="0"/>
              <w:spacing w:before="0" w:after="0" w:line="239" w:lineRule="auto"/>
              <w:ind w:firstLine="0"/>
              <w:jc w:val="both"/>
              <w:rPr>
                <w:rFonts w:hint="eastAsia" w:ascii="宋体" w:hAnsi="宋体" w:eastAsia="宋体"/>
                <w:color w:val="000000"/>
                <w:sz w:val="19"/>
              </w:rPr>
            </w:pPr>
          </w:p>
          <w:p w14:paraId="4E781614">
            <w:pPr>
              <w:wordWrap w:val="0"/>
              <w:autoSpaceDE w:val="0"/>
              <w:autoSpaceDN w:val="0"/>
              <w:spacing w:before="0" w:after="0" w:line="239" w:lineRule="auto"/>
              <w:ind w:firstLine="0"/>
              <w:jc w:val="both"/>
              <w:rPr>
                <w:rFonts w:hint="eastAsia" w:ascii="宋体" w:hAnsi="宋体" w:eastAsia="宋体"/>
                <w:color w:val="000000"/>
                <w:sz w:val="19"/>
              </w:rPr>
            </w:pPr>
          </w:p>
          <w:p w14:paraId="73A9DA30">
            <w:pPr>
              <w:wordWrap w:val="0"/>
              <w:autoSpaceDE w:val="0"/>
              <w:autoSpaceDN w:val="0"/>
              <w:spacing w:before="0" w:after="0" w:line="239" w:lineRule="auto"/>
              <w:ind w:firstLine="0"/>
              <w:jc w:val="both"/>
              <w:rPr>
                <w:rFonts w:hint="eastAsia" w:ascii="宋体" w:hAnsi="宋体" w:eastAsia="宋体"/>
                <w:color w:val="000000"/>
                <w:sz w:val="19"/>
              </w:rPr>
            </w:pPr>
          </w:p>
          <w:p w14:paraId="4E59DABB">
            <w:pPr>
              <w:wordWrap w:val="0"/>
              <w:autoSpaceDE w:val="0"/>
              <w:autoSpaceDN w:val="0"/>
              <w:spacing w:before="74" w:after="0" w:line="239" w:lineRule="auto"/>
              <w:jc w:val="center"/>
              <w:rPr>
                <w:sz w:val="19"/>
              </w:rPr>
            </w:pPr>
            <w:r>
              <w:rPr>
                <w:rFonts w:hint="eastAsia" w:ascii="宋体" w:hAnsi="宋体" w:eastAsia="宋体"/>
                <w:color w:val="000000"/>
                <w:sz w:val="19"/>
              </w:rPr>
              <w:t>（一寸彩色照片）</w:t>
            </w:r>
          </w:p>
        </w:tc>
      </w:tr>
      <w:tr w14:paraId="1B74A74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80" w:hRule="atLeast"/>
        </w:trPr>
        <w:tc>
          <w:tcPr>
            <w:tcW w:w="1900" w:type="dxa"/>
            <w:tcBorders>
              <w:top w:val="single" w:color="000000" w:sz="4" w:space="0"/>
              <w:left w:val="single" w:color="000000" w:sz="4" w:space="0"/>
              <w:bottom w:val="single" w:color="000000" w:sz="4" w:space="0"/>
              <w:right w:val="single" w:color="000000" w:sz="4" w:space="0"/>
            </w:tcBorders>
            <w:vAlign w:val="top"/>
          </w:tcPr>
          <w:p w14:paraId="6041BF26">
            <w:pPr>
              <w:wordWrap w:val="0"/>
              <w:autoSpaceDE w:val="0"/>
              <w:autoSpaceDN w:val="0"/>
              <w:spacing w:before="160" w:after="0" w:line="239" w:lineRule="auto"/>
              <w:jc w:val="center"/>
              <w:rPr>
                <w:sz w:val="21"/>
              </w:rPr>
            </w:pPr>
            <w:r>
              <w:rPr>
                <w:rFonts w:hint="eastAsia" w:ascii="宋体" w:hAnsi="宋体" w:eastAsia="宋体"/>
                <w:color w:val="000000"/>
                <w:sz w:val="21"/>
              </w:rPr>
              <w:t>身份证号</w:t>
            </w:r>
          </w:p>
        </w:tc>
        <w:tc>
          <w:tcPr>
            <w:tcW w:w="3100" w:type="dxa"/>
            <w:gridSpan w:val="3"/>
            <w:tcBorders>
              <w:top w:val="single" w:color="000000" w:sz="4" w:space="0"/>
              <w:left w:val="single" w:color="000000" w:sz="4" w:space="0"/>
              <w:bottom w:val="single" w:color="000000" w:sz="4" w:space="0"/>
              <w:right w:val="single" w:color="000000" w:sz="4" w:space="0"/>
            </w:tcBorders>
            <w:vAlign w:val="center"/>
          </w:tcPr>
          <w:p w14:paraId="12B9CAE4">
            <w:pPr>
              <w:wordWrap w:val="0"/>
              <w:autoSpaceDE w:val="0"/>
              <w:autoSpaceDN w:val="0"/>
              <w:spacing w:before="0" w:after="0" w:line="239" w:lineRule="auto"/>
              <w:jc w:val="center"/>
              <w:rPr>
                <w:rFonts w:hint="eastAsia" w:ascii="宋体" w:hAnsi="宋体" w:eastAsia="宋体"/>
                <w:color w:val="000000"/>
                <w:sz w:val="21"/>
              </w:rPr>
            </w:pPr>
          </w:p>
        </w:tc>
        <w:tc>
          <w:tcPr>
            <w:tcW w:w="1040" w:type="dxa"/>
            <w:tcBorders>
              <w:top w:val="single" w:color="000000" w:sz="4" w:space="0"/>
              <w:left w:val="single" w:color="000000" w:sz="4" w:space="0"/>
              <w:bottom w:val="single" w:color="000000" w:sz="4" w:space="0"/>
              <w:right w:val="single" w:color="000000" w:sz="4" w:space="0"/>
            </w:tcBorders>
            <w:vAlign w:val="top"/>
          </w:tcPr>
          <w:p w14:paraId="0A54CFC4">
            <w:pPr>
              <w:wordWrap w:val="0"/>
              <w:autoSpaceDE w:val="0"/>
              <w:autoSpaceDN w:val="0"/>
              <w:spacing w:before="160" w:after="0" w:line="239" w:lineRule="auto"/>
              <w:jc w:val="center"/>
              <w:rPr>
                <w:sz w:val="21"/>
              </w:rPr>
            </w:pPr>
            <w:r>
              <w:rPr>
                <w:rFonts w:hint="eastAsia" w:ascii="宋体" w:hAnsi="宋体" w:eastAsia="宋体"/>
                <w:color w:val="000000"/>
                <w:sz w:val="21"/>
              </w:rPr>
              <w:t>联系电话</w:t>
            </w:r>
          </w:p>
        </w:tc>
        <w:tc>
          <w:tcPr>
            <w:tcW w:w="2600" w:type="dxa"/>
            <w:gridSpan w:val="3"/>
            <w:tcBorders>
              <w:top w:val="single" w:color="000000" w:sz="4" w:space="0"/>
              <w:left w:val="single" w:color="000000" w:sz="4" w:space="0"/>
              <w:bottom w:val="single" w:color="000000" w:sz="4" w:space="0"/>
              <w:right w:val="single" w:color="000000" w:sz="4" w:space="0"/>
            </w:tcBorders>
            <w:vAlign w:val="center"/>
          </w:tcPr>
          <w:p w14:paraId="590C4FE1">
            <w:pPr>
              <w:wordWrap w:val="0"/>
              <w:autoSpaceDE w:val="0"/>
              <w:autoSpaceDN w:val="0"/>
              <w:spacing w:before="0" w:after="0" w:line="239" w:lineRule="auto"/>
              <w:jc w:val="center"/>
              <w:rPr>
                <w:rFonts w:hint="eastAsia" w:ascii="宋体" w:hAnsi="宋体" w:eastAsia="宋体"/>
                <w:color w:val="000000"/>
                <w:sz w:val="21"/>
              </w:rPr>
            </w:pPr>
          </w:p>
        </w:tc>
        <w:tc>
          <w:tcPr>
            <w:tcW w:w="1581" w:type="dxa"/>
            <w:vMerge w:val="continue"/>
            <w:tcBorders>
              <w:top w:val="single" w:color="000000" w:sz="4" w:space="0"/>
              <w:left w:val="single" w:color="000000" w:sz="4" w:space="0"/>
              <w:bottom w:val="single" w:color="000000" w:sz="4" w:space="0"/>
              <w:right w:val="single" w:color="000000" w:sz="4" w:space="0"/>
            </w:tcBorders>
          </w:tcPr>
          <w:p w14:paraId="2D970760"/>
        </w:tc>
      </w:tr>
      <w:tr w14:paraId="1E9B3B6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1900" w:type="dxa"/>
            <w:tcBorders>
              <w:top w:val="single" w:color="000000" w:sz="4" w:space="0"/>
              <w:left w:val="single" w:color="000000" w:sz="4" w:space="0"/>
              <w:bottom w:val="single" w:color="000000" w:sz="4" w:space="0"/>
              <w:right w:val="single" w:color="000000" w:sz="4" w:space="0"/>
            </w:tcBorders>
            <w:vAlign w:val="top"/>
          </w:tcPr>
          <w:p w14:paraId="259B842D">
            <w:pPr>
              <w:wordWrap w:val="0"/>
              <w:autoSpaceDE w:val="0"/>
              <w:autoSpaceDN w:val="0"/>
              <w:spacing w:before="260" w:after="0" w:line="239" w:lineRule="auto"/>
              <w:jc w:val="center"/>
              <w:rPr>
                <w:sz w:val="21"/>
              </w:rPr>
            </w:pPr>
            <w:r>
              <w:rPr>
                <w:rFonts w:hint="eastAsia" w:ascii="宋体" w:hAnsi="宋体" w:eastAsia="宋体"/>
                <w:color w:val="000000"/>
                <w:sz w:val="21"/>
              </w:rPr>
              <w:t>户籍地址</w:t>
            </w:r>
          </w:p>
        </w:tc>
        <w:tc>
          <w:tcPr>
            <w:tcW w:w="6740" w:type="dxa"/>
            <w:gridSpan w:val="7"/>
            <w:tcBorders>
              <w:top w:val="single" w:color="000000" w:sz="4" w:space="0"/>
              <w:left w:val="single" w:color="000000" w:sz="4" w:space="0"/>
              <w:bottom w:val="single" w:color="000000" w:sz="4" w:space="0"/>
              <w:right w:val="single" w:color="000000" w:sz="4" w:space="0"/>
            </w:tcBorders>
            <w:vAlign w:val="center"/>
          </w:tcPr>
          <w:p w14:paraId="703AF775">
            <w:pPr>
              <w:wordWrap w:val="0"/>
              <w:autoSpaceDE w:val="0"/>
              <w:autoSpaceDN w:val="0"/>
              <w:spacing w:before="0" w:after="0" w:line="239" w:lineRule="auto"/>
              <w:jc w:val="center"/>
              <w:rPr>
                <w:rFonts w:hint="eastAsia" w:ascii="宋体" w:hAnsi="宋体" w:eastAsia="宋体"/>
                <w:color w:val="000000"/>
                <w:sz w:val="21"/>
              </w:rPr>
            </w:pPr>
          </w:p>
        </w:tc>
        <w:tc>
          <w:tcPr>
            <w:tcW w:w="1581" w:type="dxa"/>
            <w:vMerge w:val="continue"/>
            <w:tcBorders>
              <w:top w:val="single" w:color="000000" w:sz="4" w:space="0"/>
              <w:left w:val="single" w:color="000000" w:sz="4" w:space="0"/>
              <w:bottom w:val="single" w:color="000000" w:sz="4" w:space="0"/>
              <w:right w:val="single" w:color="000000" w:sz="4" w:space="0"/>
            </w:tcBorders>
          </w:tcPr>
          <w:p w14:paraId="593BB1B0"/>
        </w:tc>
      </w:tr>
      <w:tr w14:paraId="34ADA0A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80" w:hRule="atLeast"/>
        </w:trPr>
        <w:tc>
          <w:tcPr>
            <w:tcW w:w="1900" w:type="dxa"/>
            <w:tcBorders>
              <w:top w:val="single" w:color="000000" w:sz="4" w:space="0"/>
              <w:left w:val="single" w:color="000000" w:sz="4" w:space="0"/>
              <w:bottom w:val="single" w:color="000000" w:sz="4" w:space="0"/>
              <w:right w:val="single" w:color="000000" w:sz="4" w:space="0"/>
            </w:tcBorders>
            <w:vAlign w:val="top"/>
          </w:tcPr>
          <w:p w14:paraId="67B19475">
            <w:pPr>
              <w:wordWrap w:val="0"/>
              <w:autoSpaceDE w:val="0"/>
              <w:autoSpaceDN w:val="0"/>
              <w:spacing w:before="140" w:after="0" w:line="239" w:lineRule="auto"/>
              <w:ind w:firstLine="20"/>
              <w:jc w:val="both"/>
              <w:rPr>
                <w:sz w:val="21"/>
              </w:rPr>
            </w:pPr>
            <w:r>
              <w:rPr>
                <w:rFonts w:hint="eastAsia" w:ascii="宋体" w:hAnsi="宋体" w:eastAsia="宋体"/>
                <w:color w:val="000000"/>
                <w:sz w:val="21"/>
              </w:rPr>
              <w:t>居住养老机构名称</w:t>
            </w:r>
          </w:p>
        </w:tc>
        <w:tc>
          <w:tcPr>
            <w:tcW w:w="6740" w:type="dxa"/>
            <w:gridSpan w:val="7"/>
            <w:tcBorders>
              <w:top w:val="single" w:color="000000" w:sz="4" w:space="0"/>
              <w:left w:val="single" w:color="000000" w:sz="4" w:space="0"/>
              <w:bottom w:val="single" w:color="000000" w:sz="4" w:space="0"/>
              <w:right w:val="single" w:color="000000" w:sz="4" w:space="0"/>
            </w:tcBorders>
            <w:vAlign w:val="center"/>
          </w:tcPr>
          <w:p w14:paraId="61AC891E">
            <w:pPr>
              <w:wordWrap w:val="0"/>
              <w:autoSpaceDE w:val="0"/>
              <w:autoSpaceDN w:val="0"/>
              <w:spacing w:before="0" w:after="0" w:line="239" w:lineRule="auto"/>
              <w:jc w:val="center"/>
              <w:rPr>
                <w:rFonts w:hint="eastAsia" w:ascii="宋体" w:hAnsi="宋体" w:eastAsia="宋体"/>
                <w:color w:val="000000"/>
                <w:sz w:val="21"/>
              </w:rPr>
            </w:pPr>
          </w:p>
        </w:tc>
        <w:tc>
          <w:tcPr>
            <w:tcW w:w="1581" w:type="dxa"/>
            <w:vMerge w:val="continue"/>
            <w:tcBorders>
              <w:top w:val="single" w:color="000000" w:sz="4" w:space="0"/>
              <w:left w:val="single" w:color="000000" w:sz="4" w:space="0"/>
              <w:bottom w:val="single" w:color="000000" w:sz="4" w:space="0"/>
              <w:right w:val="single" w:color="000000" w:sz="4" w:space="0"/>
            </w:tcBorders>
          </w:tcPr>
          <w:p w14:paraId="74474ADA"/>
        </w:tc>
      </w:tr>
      <w:tr w14:paraId="1E26C25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860" w:hRule="atLeast"/>
        </w:trPr>
        <w:tc>
          <w:tcPr>
            <w:tcW w:w="1900" w:type="dxa"/>
            <w:tcBorders>
              <w:top w:val="single" w:color="000000" w:sz="4" w:space="0"/>
              <w:left w:val="single" w:color="000000" w:sz="4" w:space="0"/>
              <w:bottom w:val="single" w:color="000000" w:sz="4" w:space="0"/>
              <w:right w:val="single" w:color="000000" w:sz="4" w:space="0"/>
            </w:tcBorders>
            <w:vAlign w:val="top"/>
          </w:tcPr>
          <w:p w14:paraId="3FD7DFB3">
            <w:pPr>
              <w:wordWrap w:val="0"/>
              <w:autoSpaceDE w:val="0"/>
              <w:autoSpaceDN w:val="0"/>
              <w:spacing w:before="0" w:after="0" w:line="239" w:lineRule="auto"/>
              <w:ind w:firstLine="0"/>
              <w:jc w:val="both"/>
              <w:rPr>
                <w:rFonts w:hint="eastAsia" w:ascii="宋体" w:hAnsi="宋体" w:eastAsia="宋体"/>
                <w:color w:val="000000"/>
                <w:sz w:val="21"/>
              </w:rPr>
            </w:pPr>
          </w:p>
          <w:p w14:paraId="58F42BE9">
            <w:pPr>
              <w:wordWrap w:val="0"/>
              <w:autoSpaceDE w:val="0"/>
              <w:autoSpaceDN w:val="0"/>
              <w:spacing w:before="67" w:after="0" w:line="239" w:lineRule="auto"/>
              <w:jc w:val="center"/>
              <w:rPr>
                <w:sz w:val="21"/>
              </w:rPr>
            </w:pPr>
            <w:r>
              <w:rPr>
                <w:rFonts w:hint="eastAsia" w:ascii="宋体" w:hAnsi="宋体" w:eastAsia="宋体"/>
                <w:color w:val="000000"/>
                <w:sz w:val="21"/>
              </w:rPr>
              <w:t>人员类别</w:t>
            </w:r>
          </w:p>
        </w:tc>
        <w:tc>
          <w:tcPr>
            <w:tcW w:w="8321" w:type="dxa"/>
            <w:gridSpan w:val="8"/>
            <w:tcBorders>
              <w:top w:val="single" w:color="000000" w:sz="4" w:space="0"/>
              <w:left w:val="single" w:color="000000" w:sz="4" w:space="0"/>
              <w:bottom w:val="single" w:color="000000" w:sz="4" w:space="0"/>
              <w:right w:val="single" w:color="000000" w:sz="4" w:space="0"/>
            </w:tcBorders>
            <w:vAlign w:val="top"/>
          </w:tcPr>
          <w:p w14:paraId="51C2D4A1">
            <w:pPr>
              <w:wordWrap w:val="0"/>
              <w:autoSpaceDE w:val="0"/>
              <w:autoSpaceDN w:val="0"/>
              <w:spacing w:before="187" w:after="0" w:line="239" w:lineRule="auto"/>
              <w:ind w:firstLine="0"/>
              <w:jc w:val="both"/>
              <w:rPr>
                <w:sz w:val="21"/>
              </w:rPr>
            </w:pPr>
            <w:r>
              <w:rPr>
                <w:rFonts w:hint="eastAsia" w:ascii="宋体" w:hAnsi="宋体" w:eastAsia="宋体"/>
                <w:color w:val="000000"/>
                <w:sz w:val="21"/>
              </w:rPr>
              <w:sym w:font="Wingdings" w:char="00A8"/>
            </w:r>
            <w:r>
              <w:rPr>
                <w:rFonts w:hint="eastAsia" w:ascii="宋体" w:hAnsi="宋体" w:eastAsia="宋体"/>
                <w:color w:val="000000"/>
                <w:sz w:val="21"/>
              </w:rPr>
              <w:t xml:space="preserve">低保       </w:t>
            </w:r>
            <w:r>
              <w:rPr>
                <w:rFonts w:hint="eastAsia" w:ascii="宋体" w:hAnsi="宋体" w:eastAsia="宋体"/>
                <w:color w:val="000000"/>
                <w:sz w:val="21"/>
              </w:rPr>
              <w:sym w:font="Wingdings" w:char="00A8"/>
            </w:r>
            <w:r>
              <w:rPr>
                <w:rFonts w:hint="eastAsia" w:ascii="宋体" w:hAnsi="宋体" w:eastAsia="宋体"/>
                <w:color w:val="000000"/>
                <w:sz w:val="21"/>
              </w:rPr>
              <w:t xml:space="preserve">特困       </w:t>
            </w:r>
            <w:r>
              <w:rPr>
                <w:rFonts w:hint="eastAsia" w:ascii="宋体" w:hAnsi="宋体" w:eastAsia="宋体"/>
                <w:color w:val="000000"/>
                <w:sz w:val="21"/>
              </w:rPr>
              <w:sym w:font="Wingdings" w:char="00A8"/>
            </w:r>
            <w:r>
              <w:rPr>
                <w:rFonts w:hint="eastAsia" w:ascii="宋体" w:hAnsi="宋体" w:eastAsia="宋体"/>
                <w:color w:val="000000"/>
                <w:sz w:val="21"/>
              </w:rPr>
              <w:t xml:space="preserve">低保边缘家庭   </w:t>
            </w:r>
            <w:r>
              <w:rPr>
                <w:rFonts w:hint="eastAsia" w:ascii="宋体" w:hAnsi="宋体" w:eastAsia="宋体"/>
                <w:color w:val="000000"/>
                <w:sz w:val="21"/>
              </w:rPr>
              <w:sym w:font="Wingdings" w:char="00A8"/>
            </w:r>
            <w:r>
              <w:rPr>
                <w:rFonts w:hint="eastAsia" w:ascii="宋体" w:hAnsi="宋体" w:eastAsia="宋体"/>
                <w:color w:val="000000"/>
                <w:sz w:val="21"/>
              </w:rPr>
              <w:t>刚性支出困难家庭</w:t>
            </w:r>
          </w:p>
          <w:p w14:paraId="5C8459AA">
            <w:pPr>
              <w:wordWrap w:val="0"/>
              <w:autoSpaceDE w:val="0"/>
              <w:autoSpaceDN w:val="0"/>
              <w:spacing w:before="0" w:after="0" w:line="239" w:lineRule="auto"/>
              <w:ind w:firstLine="0"/>
              <w:jc w:val="both"/>
              <w:rPr>
                <w:sz w:val="21"/>
              </w:rPr>
            </w:pPr>
            <w:r>
              <w:rPr>
                <w:rFonts w:hint="eastAsia" w:ascii="宋体" w:hAnsi="宋体" w:eastAsia="宋体"/>
                <w:color w:val="000000"/>
                <w:sz w:val="21"/>
              </w:rPr>
              <w:sym w:font="Wingdings" w:char="00A8"/>
            </w:r>
            <w:r>
              <w:rPr>
                <w:rFonts w:hint="eastAsia" w:ascii="宋体" w:hAnsi="宋体" w:eastAsia="宋体"/>
                <w:color w:val="000000"/>
                <w:sz w:val="21"/>
              </w:rPr>
              <w:t>重度残疾人</w:t>
            </w:r>
            <w:r>
              <w:rPr>
                <w:rFonts w:hint="eastAsia" w:ascii="宋体" w:hAnsi="宋体" w:eastAsia="宋体"/>
                <w:color w:val="000000"/>
                <w:sz w:val="21"/>
                <w:lang w:val="en-US" w:eastAsia="zh-CN"/>
              </w:rPr>
              <w:t xml:space="preserve"> </w:t>
            </w:r>
            <w:r>
              <w:rPr>
                <w:rFonts w:hint="eastAsia" w:ascii="宋体" w:hAnsi="宋体" w:eastAsia="宋体"/>
                <w:color w:val="000000"/>
                <w:sz w:val="21"/>
              </w:rPr>
              <w:sym w:font="Wingdings" w:char="00A8"/>
            </w:r>
            <w:r>
              <w:rPr>
                <w:rFonts w:hint="eastAsia" w:ascii="宋体" w:hAnsi="宋体" w:eastAsia="宋体"/>
                <w:color w:val="000000"/>
                <w:sz w:val="21"/>
              </w:rPr>
              <w:t xml:space="preserve">退役军人 </w:t>
            </w:r>
            <w:r>
              <w:rPr>
                <w:rFonts w:hint="eastAsia" w:ascii="宋体" w:hAnsi="宋体" w:eastAsia="宋体"/>
                <w:color w:val="000000"/>
                <w:sz w:val="21"/>
                <w:lang w:val="en-US" w:eastAsia="zh-CN"/>
              </w:rPr>
              <w:t xml:space="preserve">  </w:t>
            </w:r>
            <w:r>
              <w:rPr>
                <w:rFonts w:hint="eastAsia" w:ascii="宋体" w:hAnsi="宋体" w:eastAsia="宋体"/>
                <w:color w:val="000000"/>
                <w:sz w:val="21"/>
              </w:rPr>
              <w:sym w:font="Wingdings" w:char="00A8"/>
            </w:r>
            <w:r>
              <w:rPr>
                <w:rFonts w:hint="eastAsia" w:ascii="宋体" w:hAnsi="宋体" w:eastAsia="宋体"/>
                <w:color w:val="000000"/>
                <w:sz w:val="21"/>
              </w:rPr>
              <w:t>优抚对象</w:t>
            </w:r>
          </w:p>
        </w:tc>
      </w:tr>
      <w:tr w14:paraId="1E12606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360" w:hRule="atLeast"/>
        </w:trPr>
        <w:tc>
          <w:tcPr>
            <w:tcW w:w="1900" w:type="dxa"/>
            <w:tcBorders>
              <w:top w:val="single" w:color="000000" w:sz="4" w:space="0"/>
              <w:left w:val="single" w:color="000000" w:sz="4" w:space="0"/>
              <w:bottom w:val="single" w:color="000000" w:sz="4" w:space="0"/>
              <w:right w:val="single" w:color="000000" w:sz="4" w:space="0"/>
            </w:tcBorders>
            <w:vAlign w:val="top"/>
          </w:tcPr>
          <w:p w14:paraId="43F11578">
            <w:pPr>
              <w:wordWrap w:val="0"/>
              <w:autoSpaceDE w:val="0"/>
              <w:autoSpaceDN w:val="0"/>
              <w:spacing w:before="0" w:after="0" w:line="239" w:lineRule="auto"/>
              <w:ind w:firstLine="0"/>
              <w:jc w:val="both"/>
              <w:rPr>
                <w:rFonts w:hint="eastAsia" w:ascii="宋体" w:hAnsi="宋体" w:eastAsia="宋体"/>
                <w:color w:val="000000"/>
                <w:sz w:val="21"/>
              </w:rPr>
            </w:pPr>
          </w:p>
          <w:p w14:paraId="7F4A7D00">
            <w:pPr>
              <w:wordWrap w:val="0"/>
              <w:autoSpaceDE w:val="0"/>
              <w:autoSpaceDN w:val="0"/>
              <w:spacing w:before="0" w:after="0" w:line="239" w:lineRule="auto"/>
              <w:ind w:firstLine="0"/>
              <w:jc w:val="both"/>
              <w:rPr>
                <w:rFonts w:hint="eastAsia" w:ascii="宋体" w:hAnsi="宋体" w:eastAsia="宋体"/>
                <w:color w:val="000000"/>
                <w:sz w:val="21"/>
              </w:rPr>
            </w:pPr>
          </w:p>
          <w:p w14:paraId="466D8941">
            <w:pPr>
              <w:wordWrap w:val="0"/>
              <w:autoSpaceDE w:val="0"/>
              <w:autoSpaceDN w:val="0"/>
              <w:spacing w:before="15" w:after="0" w:line="239" w:lineRule="auto"/>
              <w:ind w:firstLine="560"/>
              <w:jc w:val="both"/>
              <w:rPr>
                <w:sz w:val="21"/>
              </w:rPr>
            </w:pPr>
            <w:r>
              <w:rPr>
                <w:rFonts w:hint="eastAsia" w:ascii="宋体" w:hAnsi="宋体" w:eastAsia="宋体"/>
                <w:color w:val="000000"/>
                <w:sz w:val="21"/>
              </w:rPr>
              <w:t>提交材料</w:t>
            </w:r>
          </w:p>
        </w:tc>
        <w:tc>
          <w:tcPr>
            <w:tcW w:w="8321" w:type="dxa"/>
            <w:gridSpan w:val="8"/>
            <w:tcBorders>
              <w:top w:val="single" w:color="000000" w:sz="4" w:space="0"/>
              <w:left w:val="single" w:color="000000" w:sz="4" w:space="0"/>
              <w:bottom w:val="single" w:color="000000" w:sz="4" w:space="0"/>
              <w:right w:val="single" w:color="000000" w:sz="4" w:space="0"/>
            </w:tcBorders>
            <w:vAlign w:val="top"/>
          </w:tcPr>
          <w:p w14:paraId="1FB2E914">
            <w:pPr>
              <w:wordWrap w:val="0"/>
              <w:autoSpaceDE w:val="0"/>
              <w:autoSpaceDN w:val="0"/>
              <w:spacing w:before="147" w:after="0" w:line="239" w:lineRule="auto"/>
              <w:ind w:firstLine="0"/>
              <w:jc w:val="both"/>
              <w:rPr>
                <w:sz w:val="21"/>
              </w:rPr>
            </w:pPr>
            <w:r>
              <w:rPr>
                <w:rFonts w:hint="eastAsia" w:ascii="宋体" w:hAnsi="宋体" w:eastAsia="宋体"/>
                <w:color w:val="000000"/>
                <w:sz w:val="21"/>
              </w:rPr>
              <w:sym w:font="Wingdings" w:char="00A8"/>
            </w:r>
            <w:r>
              <w:rPr>
                <w:rFonts w:hint="eastAsia" w:ascii="宋体" w:hAnsi="宋体" w:eastAsia="宋体"/>
                <w:color w:val="000000"/>
                <w:sz w:val="21"/>
              </w:rPr>
              <w:t xml:space="preserve">个人申请书 </w:t>
            </w:r>
            <w:r>
              <w:rPr>
                <w:rFonts w:hint="eastAsia" w:ascii="宋体" w:hAnsi="宋体" w:eastAsia="宋体"/>
                <w:color w:val="000000"/>
                <w:sz w:val="21"/>
              </w:rPr>
              <w:sym w:font="Wingdings" w:char="00A8"/>
            </w:r>
            <w:r>
              <w:rPr>
                <w:rFonts w:hint="eastAsia" w:ascii="宋体" w:hAnsi="宋体" w:eastAsia="宋体"/>
                <w:color w:val="000000"/>
                <w:sz w:val="21"/>
              </w:rPr>
              <w:t xml:space="preserve">身份证明材料     </w:t>
            </w:r>
            <w:r>
              <w:rPr>
                <w:rFonts w:hint="eastAsia" w:ascii="宋体" w:hAnsi="宋体" w:eastAsia="宋体"/>
                <w:color w:val="000000"/>
                <w:sz w:val="21"/>
              </w:rPr>
              <w:sym w:font="Wingdings" w:char="00A8"/>
            </w:r>
            <w:r>
              <w:rPr>
                <w:rFonts w:hint="eastAsia" w:ascii="宋体" w:hAnsi="宋体" w:eastAsia="宋体"/>
                <w:color w:val="000000"/>
                <w:sz w:val="21"/>
              </w:rPr>
              <w:t>老年人能力评估报告</w:t>
            </w:r>
          </w:p>
          <w:p w14:paraId="758F42E6">
            <w:pPr>
              <w:wordWrap w:val="0"/>
              <w:autoSpaceDE w:val="0"/>
              <w:autoSpaceDN w:val="0"/>
              <w:spacing w:before="0" w:after="0" w:line="239" w:lineRule="auto"/>
              <w:ind w:firstLine="0"/>
              <w:jc w:val="both"/>
              <w:rPr>
                <w:sz w:val="21"/>
              </w:rPr>
            </w:pPr>
            <w:r>
              <w:rPr>
                <w:rFonts w:hint="eastAsia" w:ascii="宋体" w:hAnsi="宋体" w:eastAsia="宋体"/>
                <w:color w:val="000000"/>
                <w:sz w:val="21"/>
              </w:rPr>
              <w:sym w:font="Wingdings" w:char="00A8"/>
            </w:r>
            <w:r>
              <w:rPr>
                <w:rFonts w:hint="eastAsia" w:ascii="宋体" w:hAnsi="宋体" w:eastAsia="宋体"/>
                <w:color w:val="000000"/>
                <w:sz w:val="21"/>
              </w:rPr>
              <w:t>残疾人自理能力评估报告</w:t>
            </w:r>
            <w:r>
              <w:rPr>
                <w:rFonts w:hint="eastAsia" w:ascii="Calibri" w:hAnsi="Calibri" w:eastAsia="Calibri"/>
                <w:color w:val="000000"/>
                <w:sz w:val="21"/>
              </w:rPr>
              <w:t xml:space="preserve"> </w:t>
            </w:r>
            <w:r>
              <w:rPr>
                <w:rFonts w:hint="eastAsia" w:ascii="宋体" w:hAnsi="宋体" w:eastAsia="宋体"/>
                <w:color w:val="000000"/>
                <w:sz w:val="21"/>
              </w:rPr>
              <w:sym w:font="Wingdings" w:char="00A8"/>
            </w:r>
            <w:r>
              <w:rPr>
                <w:rFonts w:hint="eastAsia" w:ascii="宋体" w:hAnsi="宋体" w:eastAsia="宋体"/>
                <w:color w:val="000000"/>
                <w:sz w:val="21"/>
              </w:rPr>
              <w:t>人员类别证明材料</w:t>
            </w:r>
          </w:p>
          <w:p w14:paraId="35F92BA2">
            <w:pPr>
              <w:wordWrap w:val="0"/>
              <w:autoSpaceDE w:val="0"/>
              <w:autoSpaceDN w:val="0"/>
              <w:spacing w:before="0" w:after="0" w:line="239" w:lineRule="auto"/>
              <w:ind w:firstLine="0"/>
              <w:jc w:val="both"/>
              <w:rPr>
                <w:sz w:val="21"/>
              </w:rPr>
            </w:pPr>
            <w:r>
              <w:rPr>
                <w:rFonts w:hint="eastAsia" w:ascii="宋体" w:hAnsi="宋体" w:eastAsia="宋体"/>
                <w:color w:val="000000"/>
                <w:sz w:val="21"/>
              </w:rPr>
              <w:sym w:font="Wingdings" w:char="00A8"/>
            </w:r>
            <w:r>
              <w:rPr>
                <w:rFonts w:hint="eastAsia" w:ascii="宋体" w:hAnsi="宋体" w:eastAsia="宋体"/>
                <w:color w:val="000000"/>
                <w:sz w:val="21"/>
              </w:rPr>
              <w:t xml:space="preserve">入住协议 </w:t>
            </w:r>
            <w:r>
              <w:rPr>
                <w:rFonts w:hint="eastAsia" w:ascii="宋体" w:hAnsi="宋体" w:eastAsia="宋体"/>
                <w:color w:val="000000"/>
                <w:sz w:val="21"/>
              </w:rPr>
              <w:sym w:font="Wingdings" w:char="00A8"/>
            </w:r>
            <w:r>
              <w:rPr>
                <w:rFonts w:hint="eastAsia" w:ascii="宋体" w:hAnsi="宋体" w:eastAsia="宋体"/>
                <w:color w:val="000000"/>
                <w:sz w:val="21"/>
              </w:rPr>
              <w:t xml:space="preserve">缴费凭证 </w:t>
            </w:r>
            <w:r>
              <w:rPr>
                <w:rFonts w:hint="eastAsia" w:ascii="宋体" w:hAnsi="宋体" w:eastAsia="宋体"/>
                <w:color w:val="000000"/>
                <w:sz w:val="21"/>
              </w:rPr>
              <w:sym w:font="Wingdings" w:char="00A8"/>
            </w:r>
            <w:r>
              <w:rPr>
                <w:rFonts w:hint="eastAsia" w:ascii="宋体" w:hAnsi="宋体" w:eastAsia="宋体"/>
                <w:color w:val="000000"/>
                <w:sz w:val="21"/>
              </w:rPr>
              <w:t>退役军人证明材料</w:t>
            </w:r>
          </w:p>
          <w:p w14:paraId="45ECC22E">
            <w:pPr>
              <w:wordWrap w:val="0"/>
              <w:autoSpaceDE w:val="0"/>
              <w:autoSpaceDN w:val="0"/>
              <w:spacing w:before="0" w:after="0" w:line="239" w:lineRule="auto"/>
              <w:ind w:firstLine="0"/>
              <w:jc w:val="both"/>
              <w:rPr>
                <w:sz w:val="21"/>
              </w:rPr>
            </w:pPr>
            <w:r>
              <w:rPr>
                <w:rFonts w:hint="eastAsia" w:ascii="宋体" w:hAnsi="宋体" w:eastAsia="宋体"/>
                <w:color w:val="000000"/>
                <w:sz w:val="21"/>
              </w:rPr>
              <w:sym w:font="Wingdings" w:char="00A8"/>
            </w:r>
            <w:r>
              <w:rPr>
                <w:rFonts w:hint="eastAsia" w:ascii="宋体" w:hAnsi="宋体" w:eastAsia="宋体"/>
                <w:color w:val="000000"/>
                <w:sz w:val="21"/>
              </w:rPr>
              <w:t xml:space="preserve">团镇（街道）议事协调机构审议会议纪要 </w:t>
            </w:r>
            <w:r>
              <w:rPr>
                <w:rFonts w:hint="eastAsia" w:ascii="宋体" w:hAnsi="宋体" w:eastAsia="宋体"/>
                <w:color w:val="000000"/>
                <w:sz w:val="21"/>
              </w:rPr>
              <w:sym w:font="Wingdings" w:char="00A8"/>
            </w:r>
            <w:r>
              <w:rPr>
                <w:rFonts w:hint="eastAsia" w:ascii="宋体" w:hAnsi="宋体" w:eastAsia="宋体"/>
                <w:color w:val="000000"/>
                <w:sz w:val="21"/>
              </w:rPr>
              <w:t>优抚证明材料</w:t>
            </w:r>
          </w:p>
        </w:tc>
      </w:tr>
      <w:tr w14:paraId="10FD855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60" w:hRule="atLeast"/>
        </w:trPr>
        <w:tc>
          <w:tcPr>
            <w:tcW w:w="1900" w:type="dxa"/>
            <w:tcBorders>
              <w:top w:val="single" w:color="000000" w:sz="4" w:space="0"/>
              <w:left w:val="single" w:color="000000" w:sz="4" w:space="0"/>
              <w:bottom w:val="single" w:color="000000" w:sz="4" w:space="0"/>
              <w:right w:val="single" w:color="000000" w:sz="4" w:space="0"/>
            </w:tcBorders>
            <w:vAlign w:val="top"/>
          </w:tcPr>
          <w:p w14:paraId="57EF6F16">
            <w:pPr>
              <w:wordWrap w:val="0"/>
              <w:autoSpaceDE w:val="0"/>
              <w:autoSpaceDN w:val="0"/>
              <w:spacing w:before="240" w:after="0" w:line="239" w:lineRule="auto"/>
              <w:ind w:firstLine="560"/>
              <w:jc w:val="both"/>
              <w:rPr>
                <w:sz w:val="21"/>
              </w:rPr>
            </w:pPr>
            <w:r>
              <w:rPr>
                <w:rFonts w:hint="eastAsia" w:ascii="宋体" w:hAnsi="宋体" w:eastAsia="宋体"/>
                <w:color w:val="000000"/>
                <w:sz w:val="21"/>
              </w:rPr>
              <w:t>自理情况</w:t>
            </w:r>
          </w:p>
        </w:tc>
        <w:tc>
          <w:tcPr>
            <w:tcW w:w="8321" w:type="dxa"/>
            <w:gridSpan w:val="8"/>
            <w:tcBorders>
              <w:top w:val="single" w:color="000000" w:sz="4" w:space="0"/>
              <w:left w:val="single" w:color="000000" w:sz="4" w:space="0"/>
              <w:bottom w:val="single" w:color="000000" w:sz="4" w:space="0"/>
              <w:right w:val="single" w:color="000000" w:sz="4" w:space="0"/>
            </w:tcBorders>
            <w:vAlign w:val="top"/>
          </w:tcPr>
          <w:p w14:paraId="40AD1373">
            <w:pPr>
              <w:wordWrap w:val="0"/>
              <w:autoSpaceDE w:val="0"/>
              <w:autoSpaceDN w:val="0"/>
              <w:spacing w:before="240" w:after="0" w:line="239" w:lineRule="auto"/>
              <w:ind w:firstLine="60"/>
              <w:jc w:val="both"/>
              <w:rPr>
                <w:sz w:val="21"/>
              </w:rPr>
            </w:pPr>
            <w:r>
              <w:rPr>
                <w:rFonts w:hint="eastAsia" w:ascii="宋体" w:hAnsi="宋体" w:eastAsia="宋体"/>
                <w:color w:val="000000"/>
                <w:sz w:val="21"/>
              </w:rPr>
              <w:sym w:font="Wingdings" w:char="00A8"/>
            </w:r>
            <w:r>
              <w:rPr>
                <w:rFonts w:hint="eastAsia" w:ascii="宋体" w:hAnsi="宋体" w:eastAsia="宋体"/>
                <w:color w:val="000000"/>
                <w:sz w:val="21"/>
              </w:rPr>
              <w:t xml:space="preserve">全自理    </w:t>
            </w:r>
            <w:r>
              <w:rPr>
                <w:rFonts w:hint="eastAsia" w:ascii="宋体" w:hAnsi="宋体" w:eastAsia="宋体"/>
                <w:color w:val="000000"/>
                <w:sz w:val="21"/>
              </w:rPr>
              <w:sym w:font="Wingdings" w:char="00A8"/>
            </w:r>
            <w:r>
              <w:rPr>
                <w:rFonts w:hint="eastAsia" w:ascii="宋体" w:hAnsi="宋体" w:eastAsia="宋体"/>
                <w:color w:val="000000"/>
                <w:sz w:val="21"/>
              </w:rPr>
              <w:t xml:space="preserve">半自理   </w:t>
            </w:r>
            <w:r>
              <w:rPr>
                <w:rFonts w:hint="eastAsia" w:ascii="宋体" w:hAnsi="宋体" w:eastAsia="宋体"/>
                <w:color w:val="000000"/>
                <w:sz w:val="21"/>
              </w:rPr>
              <w:sym w:font="Wingdings" w:char="00A8"/>
            </w:r>
            <w:r>
              <w:rPr>
                <w:rFonts w:hint="eastAsia" w:ascii="宋体" w:hAnsi="宋体" w:eastAsia="宋体"/>
                <w:color w:val="000000"/>
                <w:sz w:val="21"/>
              </w:rPr>
              <w:t>全护理</w:t>
            </w:r>
          </w:p>
        </w:tc>
      </w:tr>
      <w:tr w14:paraId="1825A31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280" w:hRule="atLeast"/>
        </w:trPr>
        <w:tc>
          <w:tcPr>
            <w:tcW w:w="1900" w:type="dxa"/>
            <w:tcBorders>
              <w:top w:val="single" w:color="000000" w:sz="4" w:space="0"/>
              <w:left w:val="single" w:color="000000" w:sz="4" w:space="0"/>
              <w:bottom w:val="single" w:color="000000" w:sz="4" w:space="0"/>
              <w:right w:val="single" w:color="000000" w:sz="4" w:space="0"/>
            </w:tcBorders>
            <w:vAlign w:val="top"/>
          </w:tcPr>
          <w:p w14:paraId="59E2F1E1">
            <w:pPr>
              <w:wordWrap w:val="0"/>
              <w:autoSpaceDE w:val="0"/>
              <w:autoSpaceDN w:val="0"/>
              <w:spacing w:before="0" w:after="0" w:line="239" w:lineRule="auto"/>
              <w:ind w:firstLine="0"/>
              <w:jc w:val="both"/>
              <w:rPr>
                <w:rFonts w:hint="eastAsia" w:ascii="宋体" w:hAnsi="宋体" w:eastAsia="宋体"/>
                <w:color w:val="000000"/>
                <w:sz w:val="21"/>
              </w:rPr>
            </w:pPr>
          </w:p>
          <w:p w14:paraId="189FFF45">
            <w:pPr>
              <w:wordWrap w:val="0"/>
              <w:autoSpaceDE w:val="0"/>
              <w:autoSpaceDN w:val="0"/>
              <w:spacing w:before="0" w:after="0" w:line="239" w:lineRule="auto"/>
              <w:ind w:firstLine="0"/>
              <w:jc w:val="both"/>
              <w:rPr>
                <w:rFonts w:hint="eastAsia" w:ascii="宋体" w:hAnsi="宋体" w:eastAsia="宋体"/>
                <w:color w:val="000000"/>
                <w:sz w:val="21"/>
              </w:rPr>
            </w:pPr>
          </w:p>
          <w:p w14:paraId="6EED947C">
            <w:pPr>
              <w:wordWrap w:val="0"/>
              <w:autoSpaceDE w:val="0"/>
              <w:autoSpaceDN w:val="0"/>
              <w:spacing w:before="0" w:after="0" w:line="239" w:lineRule="auto"/>
              <w:ind w:firstLine="0"/>
              <w:jc w:val="both"/>
              <w:rPr>
                <w:rFonts w:hint="eastAsia" w:ascii="宋体" w:hAnsi="宋体" w:eastAsia="宋体"/>
                <w:color w:val="000000"/>
                <w:sz w:val="21"/>
              </w:rPr>
            </w:pPr>
          </w:p>
          <w:p w14:paraId="1533DC92">
            <w:pPr>
              <w:wordWrap w:val="0"/>
              <w:autoSpaceDE w:val="0"/>
              <w:autoSpaceDN w:val="0"/>
              <w:spacing w:before="222" w:after="0" w:line="239" w:lineRule="auto"/>
              <w:ind w:firstLine="560"/>
              <w:jc w:val="both"/>
              <w:rPr>
                <w:sz w:val="21"/>
              </w:rPr>
            </w:pPr>
            <w:r>
              <w:rPr>
                <w:rFonts w:hint="eastAsia" w:ascii="宋体" w:hAnsi="宋体" w:eastAsia="宋体"/>
                <w:color w:val="000000"/>
                <w:sz w:val="21"/>
              </w:rPr>
              <w:t>补贴金额</w:t>
            </w:r>
          </w:p>
        </w:tc>
        <w:tc>
          <w:tcPr>
            <w:tcW w:w="8321" w:type="dxa"/>
            <w:gridSpan w:val="8"/>
            <w:tcBorders>
              <w:top w:val="single" w:color="000000" w:sz="4" w:space="0"/>
              <w:left w:val="single" w:color="000000" w:sz="4" w:space="0"/>
              <w:bottom w:val="single" w:color="000000" w:sz="4" w:space="0"/>
              <w:right w:val="single" w:color="000000" w:sz="4" w:space="0"/>
            </w:tcBorders>
            <w:vAlign w:val="top"/>
          </w:tcPr>
          <w:p w14:paraId="34B41761">
            <w:pPr>
              <w:wordWrap w:val="0"/>
              <w:autoSpaceDE w:val="0"/>
              <w:autoSpaceDN w:val="0"/>
              <w:spacing w:before="247" w:after="0" w:line="239" w:lineRule="auto"/>
              <w:ind w:firstLine="0"/>
              <w:jc w:val="both"/>
              <w:rPr>
                <w:sz w:val="21"/>
              </w:rPr>
            </w:pPr>
            <w:r>
              <w:rPr>
                <w:rFonts w:hint="eastAsia" w:ascii="宋体" w:hAnsi="宋体" w:eastAsia="宋体"/>
                <w:color w:val="000000"/>
                <w:sz w:val="21"/>
              </w:rPr>
              <w:t>养老机构收费元／月；低保金</w:t>
            </w:r>
            <w:r>
              <w:rPr>
                <w:rFonts w:hint="eastAsia" w:ascii="Calibri" w:hAnsi="Calibri" w:eastAsia="Calibri"/>
                <w:color w:val="000000"/>
                <w:sz w:val="21"/>
                <w:u w:val="single"/>
              </w:rPr>
              <w:t xml:space="preserve">         </w:t>
            </w:r>
            <w:r>
              <w:rPr>
                <w:rFonts w:hint="eastAsia" w:ascii="宋体" w:hAnsi="宋体" w:eastAsia="宋体"/>
                <w:color w:val="000000"/>
                <w:sz w:val="21"/>
              </w:rPr>
              <w:t>元／月；特困供养金</w:t>
            </w:r>
            <w:r>
              <w:rPr>
                <w:rFonts w:hint="eastAsia" w:ascii="Calibri" w:hAnsi="Calibri" w:eastAsia="Calibri"/>
                <w:color w:val="000000"/>
                <w:sz w:val="21"/>
                <w:u w:val="single"/>
              </w:rPr>
              <w:t xml:space="preserve">           </w:t>
            </w:r>
            <w:r>
              <w:rPr>
                <w:rFonts w:hint="eastAsia" w:ascii="宋体" w:hAnsi="宋体" w:eastAsia="宋体"/>
                <w:color w:val="000000"/>
                <w:sz w:val="21"/>
              </w:rPr>
              <w:t>元／月；经济困难失能老年人养老服务补贴元／月；经济困难失能老年人护理补贴元／月；残疾人两项补贴元／月；中央养老服务补贴</w:t>
            </w:r>
            <w:r>
              <w:rPr>
                <w:rFonts w:hint="eastAsia" w:ascii="Calibri" w:hAnsi="Calibri" w:eastAsia="Calibri"/>
                <w:color w:val="000000"/>
                <w:sz w:val="21"/>
                <w:u w:val="single"/>
              </w:rPr>
              <w:t xml:space="preserve">         </w:t>
            </w:r>
            <w:r>
              <w:rPr>
                <w:rFonts w:hint="eastAsia" w:ascii="宋体" w:hAnsi="宋体" w:eastAsia="宋体"/>
                <w:color w:val="000000"/>
                <w:sz w:val="21"/>
              </w:rPr>
              <w:t>元／月。师市补贴养老机构元／月；师市补贴个人</w:t>
            </w:r>
            <w:r>
              <w:rPr>
                <w:rFonts w:hint="eastAsia" w:ascii="Calibri" w:hAnsi="Calibri" w:eastAsia="Calibri"/>
                <w:color w:val="000000"/>
                <w:sz w:val="21"/>
                <w:u w:val="single"/>
              </w:rPr>
              <w:t xml:space="preserve">         </w:t>
            </w:r>
            <w:r>
              <w:rPr>
                <w:rFonts w:hint="eastAsia" w:ascii="宋体" w:hAnsi="宋体" w:eastAsia="宋体"/>
                <w:color w:val="000000"/>
                <w:sz w:val="21"/>
              </w:rPr>
              <w:t>元／月。</w:t>
            </w:r>
            <w:bookmarkStart w:id="0" w:name="_GoBack"/>
            <w:bookmarkEnd w:id="0"/>
          </w:p>
        </w:tc>
      </w:tr>
      <w:tr w14:paraId="0199311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100" w:hRule="atLeast"/>
        </w:trPr>
        <w:tc>
          <w:tcPr>
            <w:tcW w:w="1900" w:type="dxa"/>
            <w:tcBorders>
              <w:top w:val="single" w:color="000000" w:sz="4" w:space="0"/>
              <w:left w:val="single" w:color="000000" w:sz="4" w:space="0"/>
              <w:bottom w:val="single" w:color="000000" w:sz="4" w:space="0"/>
              <w:right w:val="single" w:color="000000" w:sz="4" w:space="0"/>
            </w:tcBorders>
            <w:vAlign w:val="top"/>
          </w:tcPr>
          <w:p w14:paraId="25719CD3">
            <w:pPr>
              <w:wordWrap w:val="0"/>
              <w:autoSpaceDE w:val="0"/>
              <w:autoSpaceDN w:val="0"/>
              <w:spacing w:before="0" w:after="0" w:line="239" w:lineRule="auto"/>
              <w:ind w:firstLine="0"/>
              <w:jc w:val="both"/>
              <w:rPr>
                <w:rFonts w:hint="eastAsia" w:ascii="宋体" w:hAnsi="宋体" w:eastAsia="宋体"/>
                <w:color w:val="000000"/>
                <w:sz w:val="21"/>
              </w:rPr>
            </w:pPr>
          </w:p>
          <w:p w14:paraId="5CD9F97E">
            <w:pPr>
              <w:wordWrap w:val="0"/>
              <w:autoSpaceDE w:val="0"/>
              <w:autoSpaceDN w:val="0"/>
              <w:spacing w:before="0" w:after="0" w:line="239" w:lineRule="auto"/>
              <w:ind w:firstLine="0"/>
              <w:jc w:val="both"/>
              <w:rPr>
                <w:rFonts w:hint="eastAsia" w:ascii="宋体" w:hAnsi="宋体" w:eastAsia="宋体"/>
                <w:color w:val="000000"/>
                <w:sz w:val="21"/>
              </w:rPr>
            </w:pPr>
          </w:p>
          <w:p w14:paraId="41B8CA1A">
            <w:pPr>
              <w:wordWrap w:val="0"/>
              <w:autoSpaceDE w:val="0"/>
              <w:autoSpaceDN w:val="0"/>
              <w:spacing w:before="222" w:after="0" w:line="239" w:lineRule="auto"/>
              <w:jc w:val="center"/>
              <w:rPr>
                <w:sz w:val="21"/>
              </w:rPr>
            </w:pPr>
            <w:r>
              <w:rPr>
                <w:rFonts w:hint="eastAsia" w:ascii="宋体" w:hAnsi="宋体" w:eastAsia="宋体"/>
                <w:color w:val="000000"/>
                <w:sz w:val="21"/>
              </w:rPr>
              <w:t>初审单位意见</w:t>
            </w:r>
          </w:p>
          <w:p w14:paraId="4C927BED">
            <w:pPr>
              <w:wordWrap w:val="0"/>
              <w:autoSpaceDE w:val="0"/>
              <w:autoSpaceDN w:val="0"/>
              <w:spacing w:before="0" w:after="0" w:line="239" w:lineRule="auto"/>
              <w:jc w:val="center"/>
              <w:rPr>
                <w:sz w:val="19"/>
              </w:rPr>
            </w:pPr>
            <w:r>
              <w:rPr>
                <w:rFonts w:hint="eastAsia" w:ascii="宋体" w:hAnsi="宋体" w:eastAsia="宋体"/>
                <w:color w:val="000000"/>
                <w:sz w:val="19"/>
              </w:rPr>
              <w:t>（入住养老机构）</w:t>
            </w:r>
          </w:p>
        </w:tc>
        <w:tc>
          <w:tcPr>
            <w:tcW w:w="8321" w:type="dxa"/>
            <w:gridSpan w:val="8"/>
            <w:tcBorders>
              <w:top w:val="single" w:color="000000" w:sz="4" w:space="0"/>
              <w:left w:val="single" w:color="000000" w:sz="4" w:space="0"/>
              <w:bottom w:val="single" w:color="000000" w:sz="4" w:space="0"/>
              <w:right w:val="single" w:color="000000" w:sz="4" w:space="0"/>
            </w:tcBorders>
            <w:vAlign w:val="top"/>
          </w:tcPr>
          <w:p w14:paraId="4F9222B8">
            <w:pPr>
              <w:wordWrap w:val="0"/>
              <w:autoSpaceDE w:val="0"/>
              <w:autoSpaceDN w:val="0"/>
              <w:spacing w:before="0" w:after="0" w:line="239" w:lineRule="auto"/>
              <w:ind w:firstLine="0"/>
              <w:jc w:val="both"/>
              <w:rPr>
                <w:rFonts w:hint="eastAsia" w:ascii="宋体" w:hAnsi="宋体" w:eastAsia="宋体"/>
                <w:color w:val="000000"/>
                <w:sz w:val="21"/>
              </w:rPr>
            </w:pPr>
          </w:p>
          <w:p w14:paraId="31239839">
            <w:pPr>
              <w:wordWrap w:val="0"/>
              <w:autoSpaceDE w:val="0"/>
              <w:autoSpaceDN w:val="0"/>
              <w:spacing w:before="0" w:after="0" w:line="239" w:lineRule="auto"/>
              <w:ind w:firstLine="0"/>
              <w:jc w:val="both"/>
              <w:rPr>
                <w:rFonts w:hint="eastAsia" w:ascii="宋体" w:hAnsi="宋体" w:eastAsia="宋体"/>
                <w:color w:val="000000"/>
                <w:sz w:val="21"/>
              </w:rPr>
            </w:pPr>
          </w:p>
          <w:p w14:paraId="0E7A4016">
            <w:pPr>
              <w:wordWrap w:val="0"/>
              <w:autoSpaceDE w:val="0"/>
              <w:autoSpaceDN w:val="0"/>
              <w:spacing w:before="0" w:after="0" w:line="239" w:lineRule="auto"/>
              <w:ind w:firstLine="0"/>
              <w:jc w:val="both"/>
              <w:rPr>
                <w:rFonts w:hint="eastAsia" w:ascii="宋体" w:hAnsi="宋体" w:eastAsia="宋体"/>
                <w:color w:val="000000"/>
                <w:sz w:val="21"/>
              </w:rPr>
            </w:pPr>
          </w:p>
          <w:p w14:paraId="58CEE411">
            <w:pPr>
              <w:wordWrap w:val="0"/>
              <w:autoSpaceDE w:val="0"/>
              <w:autoSpaceDN w:val="0"/>
              <w:spacing w:before="0" w:after="0" w:line="239" w:lineRule="auto"/>
              <w:ind w:firstLine="0"/>
              <w:jc w:val="both"/>
              <w:rPr>
                <w:rFonts w:hint="eastAsia" w:ascii="宋体" w:hAnsi="宋体" w:eastAsia="宋体"/>
                <w:color w:val="000000"/>
                <w:sz w:val="21"/>
              </w:rPr>
            </w:pPr>
          </w:p>
          <w:p w14:paraId="3BA5B247">
            <w:pPr>
              <w:wordWrap w:val="0"/>
              <w:autoSpaceDE w:val="0"/>
              <w:autoSpaceDN w:val="0"/>
              <w:spacing w:before="118" w:after="0" w:line="239" w:lineRule="auto"/>
              <w:ind w:firstLine="100"/>
              <w:jc w:val="both"/>
              <w:rPr>
                <w:sz w:val="21"/>
              </w:rPr>
            </w:pPr>
            <w:r>
              <w:rPr>
                <w:rFonts w:hint="eastAsia" w:ascii="宋体" w:hAnsi="宋体" w:eastAsia="宋体"/>
                <w:color w:val="000000"/>
                <w:sz w:val="21"/>
              </w:rPr>
              <w:t>养老机构负责人签字（加盖公章）：</w:t>
            </w:r>
          </w:p>
          <w:p w14:paraId="7810680C">
            <w:pPr>
              <w:wordWrap w:val="0"/>
              <w:autoSpaceDE w:val="0"/>
              <w:autoSpaceDN w:val="0"/>
              <w:spacing w:before="0" w:after="0" w:line="239" w:lineRule="auto"/>
              <w:ind w:firstLine="0"/>
              <w:jc w:val="both"/>
              <w:rPr>
                <w:rFonts w:hint="eastAsia" w:ascii="宋体" w:hAnsi="宋体" w:eastAsia="宋体"/>
                <w:color w:val="000000"/>
                <w:sz w:val="21"/>
              </w:rPr>
            </w:pPr>
          </w:p>
          <w:p w14:paraId="4DE9DCA1">
            <w:pPr>
              <w:wordWrap w:val="0"/>
              <w:autoSpaceDE w:val="0"/>
              <w:autoSpaceDN w:val="0"/>
              <w:spacing w:before="35" w:after="0" w:line="239" w:lineRule="auto"/>
              <w:ind w:firstLine="1120"/>
              <w:jc w:val="both"/>
              <w:rPr>
                <w:sz w:val="21"/>
              </w:rPr>
            </w:pPr>
            <w:r>
              <w:rPr>
                <w:rFonts w:hint="eastAsia" w:ascii="宋体" w:hAnsi="宋体" w:eastAsia="宋体"/>
                <w:color w:val="000000"/>
                <w:sz w:val="21"/>
              </w:rPr>
              <w:t>年   月   日</w:t>
            </w:r>
          </w:p>
        </w:tc>
      </w:tr>
      <w:tr w14:paraId="0CCDE7F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920" w:hRule="atLeast"/>
        </w:trPr>
        <w:tc>
          <w:tcPr>
            <w:tcW w:w="1900" w:type="dxa"/>
            <w:tcBorders>
              <w:top w:val="single" w:color="000000" w:sz="4" w:space="0"/>
              <w:left w:val="single" w:color="000000" w:sz="4" w:space="0"/>
              <w:bottom w:val="single" w:color="000000" w:sz="4" w:space="0"/>
              <w:right w:val="single" w:color="000000" w:sz="4" w:space="0"/>
            </w:tcBorders>
            <w:vAlign w:val="top"/>
          </w:tcPr>
          <w:p w14:paraId="52C11FFD">
            <w:pPr>
              <w:wordWrap w:val="0"/>
              <w:autoSpaceDE w:val="0"/>
              <w:autoSpaceDN w:val="0"/>
              <w:spacing w:before="0" w:after="0" w:line="239" w:lineRule="auto"/>
              <w:ind w:firstLine="0"/>
              <w:jc w:val="both"/>
              <w:rPr>
                <w:rFonts w:hint="eastAsia" w:ascii="宋体" w:hAnsi="宋体" w:eastAsia="宋体"/>
                <w:color w:val="000000"/>
                <w:sz w:val="21"/>
              </w:rPr>
            </w:pPr>
          </w:p>
          <w:p w14:paraId="0258AD56">
            <w:pPr>
              <w:wordWrap w:val="0"/>
              <w:autoSpaceDE w:val="0"/>
              <w:autoSpaceDN w:val="0"/>
              <w:spacing w:before="158" w:after="0" w:line="239" w:lineRule="auto"/>
              <w:jc w:val="center"/>
              <w:rPr>
                <w:sz w:val="21"/>
              </w:rPr>
            </w:pPr>
            <w:r>
              <w:rPr>
                <w:rFonts w:hint="eastAsia" w:ascii="宋体" w:hAnsi="宋体" w:eastAsia="宋体"/>
                <w:color w:val="000000"/>
                <w:sz w:val="21"/>
              </w:rPr>
              <w:t>复核单位意见（救助对象所在团镇、街道民政业务部门）</w:t>
            </w:r>
          </w:p>
        </w:tc>
        <w:tc>
          <w:tcPr>
            <w:tcW w:w="8321" w:type="dxa"/>
            <w:gridSpan w:val="8"/>
            <w:tcBorders>
              <w:top w:val="single" w:color="000000" w:sz="4" w:space="0"/>
              <w:left w:val="single" w:color="000000" w:sz="4" w:space="0"/>
              <w:bottom w:val="single" w:color="000000" w:sz="4" w:space="0"/>
              <w:right w:val="single" w:color="000000" w:sz="4" w:space="0"/>
            </w:tcBorders>
            <w:vAlign w:val="top"/>
          </w:tcPr>
          <w:p w14:paraId="43B3F2CB">
            <w:pPr>
              <w:wordWrap w:val="0"/>
              <w:autoSpaceDE w:val="0"/>
              <w:autoSpaceDN w:val="0"/>
              <w:spacing w:before="0" w:after="0" w:line="239" w:lineRule="auto"/>
              <w:ind w:firstLine="0"/>
              <w:jc w:val="both"/>
              <w:rPr>
                <w:rFonts w:hint="eastAsia" w:ascii="宋体" w:hAnsi="宋体" w:eastAsia="宋体"/>
                <w:color w:val="000000"/>
                <w:sz w:val="21"/>
              </w:rPr>
            </w:pPr>
          </w:p>
          <w:p w14:paraId="415CFBB5">
            <w:pPr>
              <w:wordWrap w:val="0"/>
              <w:autoSpaceDE w:val="0"/>
              <w:autoSpaceDN w:val="0"/>
              <w:spacing w:before="0" w:after="0" w:line="239" w:lineRule="auto"/>
              <w:ind w:firstLine="0"/>
              <w:jc w:val="both"/>
              <w:rPr>
                <w:rFonts w:hint="eastAsia" w:ascii="宋体" w:hAnsi="宋体" w:eastAsia="宋体"/>
                <w:color w:val="000000"/>
                <w:sz w:val="21"/>
              </w:rPr>
            </w:pPr>
          </w:p>
          <w:p w14:paraId="01B52154">
            <w:pPr>
              <w:wordWrap w:val="0"/>
              <w:autoSpaceDE w:val="0"/>
              <w:autoSpaceDN w:val="0"/>
              <w:spacing w:before="0" w:after="0" w:line="239" w:lineRule="auto"/>
              <w:ind w:firstLine="0"/>
              <w:jc w:val="both"/>
              <w:rPr>
                <w:rFonts w:hint="eastAsia" w:ascii="宋体" w:hAnsi="宋体" w:eastAsia="宋体"/>
                <w:color w:val="000000"/>
                <w:sz w:val="21"/>
              </w:rPr>
            </w:pPr>
          </w:p>
          <w:p w14:paraId="2FA8F75B">
            <w:pPr>
              <w:wordWrap w:val="0"/>
              <w:autoSpaceDE w:val="0"/>
              <w:autoSpaceDN w:val="0"/>
              <w:spacing w:before="170" w:after="0" w:line="239" w:lineRule="auto"/>
              <w:ind w:firstLine="0"/>
              <w:jc w:val="both"/>
              <w:rPr>
                <w:sz w:val="21"/>
              </w:rPr>
            </w:pPr>
            <w:r>
              <w:rPr>
                <w:rFonts w:hint="eastAsia" w:ascii="宋体" w:hAnsi="宋体" w:eastAsia="宋体"/>
                <w:color w:val="000000"/>
                <w:sz w:val="21"/>
              </w:rPr>
              <w:t>团镇（街道）民政业务部门负责人签字（加盖公章）：</w:t>
            </w:r>
          </w:p>
          <w:p w14:paraId="51DCD276">
            <w:pPr>
              <w:wordWrap w:val="0"/>
              <w:autoSpaceDE w:val="0"/>
              <w:autoSpaceDN w:val="0"/>
              <w:spacing w:before="0" w:after="0" w:line="239" w:lineRule="auto"/>
              <w:ind w:firstLine="0"/>
              <w:jc w:val="both"/>
              <w:rPr>
                <w:rFonts w:hint="eastAsia" w:ascii="宋体" w:hAnsi="宋体" w:eastAsia="宋体"/>
                <w:color w:val="000000"/>
                <w:sz w:val="21"/>
              </w:rPr>
            </w:pPr>
          </w:p>
          <w:p w14:paraId="4FF6F625">
            <w:pPr>
              <w:wordWrap w:val="0"/>
              <w:autoSpaceDE w:val="0"/>
              <w:autoSpaceDN w:val="0"/>
              <w:spacing w:before="15" w:after="0" w:line="239" w:lineRule="auto"/>
              <w:ind w:firstLine="1100"/>
              <w:jc w:val="both"/>
              <w:rPr>
                <w:sz w:val="21"/>
              </w:rPr>
            </w:pPr>
            <w:r>
              <w:rPr>
                <w:rFonts w:hint="eastAsia" w:ascii="宋体" w:hAnsi="宋体" w:eastAsia="宋体"/>
                <w:color w:val="000000"/>
                <w:sz w:val="21"/>
              </w:rPr>
              <w:t>年   月    日</w:t>
            </w:r>
          </w:p>
        </w:tc>
      </w:tr>
      <w:tr w14:paraId="1FF9221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700" w:hRule="atLeast"/>
        </w:trPr>
        <w:tc>
          <w:tcPr>
            <w:tcW w:w="1900" w:type="dxa"/>
            <w:tcBorders>
              <w:top w:val="single" w:color="000000" w:sz="4" w:space="0"/>
              <w:left w:val="single" w:color="000000" w:sz="4" w:space="0"/>
              <w:bottom w:val="single" w:color="000000" w:sz="4" w:space="0"/>
              <w:right w:val="single" w:color="000000" w:sz="4" w:space="0"/>
            </w:tcBorders>
            <w:vAlign w:val="top"/>
          </w:tcPr>
          <w:p w14:paraId="4590B7E8">
            <w:pPr>
              <w:wordWrap w:val="0"/>
              <w:autoSpaceDE w:val="0"/>
              <w:autoSpaceDN w:val="0"/>
              <w:spacing w:before="0" w:after="0" w:line="239" w:lineRule="auto"/>
              <w:ind w:firstLine="0"/>
              <w:jc w:val="both"/>
              <w:rPr>
                <w:rFonts w:hint="eastAsia" w:ascii="宋体" w:hAnsi="宋体" w:eastAsia="宋体"/>
                <w:color w:val="000000"/>
                <w:sz w:val="21"/>
              </w:rPr>
            </w:pPr>
          </w:p>
          <w:p w14:paraId="4DCCE6F0">
            <w:pPr>
              <w:wordWrap w:val="0"/>
              <w:autoSpaceDE w:val="0"/>
              <w:autoSpaceDN w:val="0"/>
              <w:spacing w:before="0" w:after="0" w:line="239" w:lineRule="auto"/>
              <w:ind w:firstLine="0"/>
              <w:jc w:val="both"/>
              <w:rPr>
                <w:rFonts w:hint="eastAsia" w:ascii="宋体" w:hAnsi="宋体" w:eastAsia="宋体"/>
                <w:color w:val="000000"/>
                <w:sz w:val="21"/>
              </w:rPr>
            </w:pPr>
          </w:p>
          <w:p w14:paraId="4A301392">
            <w:pPr>
              <w:wordWrap w:val="0"/>
              <w:autoSpaceDE w:val="0"/>
              <w:autoSpaceDN w:val="0"/>
              <w:spacing w:before="62" w:after="0" w:line="239" w:lineRule="auto"/>
              <w:jc w:val="center"/>
              <w:rPr>
                <w:sz w:val="21"/>
              </w:rPr>
            </w:pPr>
            <w:r>
              <w:rPr>
                <w:rFonts w:hint="eastAsia" w:ascii="宋体" w:hAnsi="宋体" w:eastAsia="宋体"/>
                <w:color w:val="000000"/>
                <w:sz w:val="21"/>
              </w:rPr>
              <w:t>审批单位意见</w:t>
            </w:r>
          </w:p>
          <w:p w14:paraId="780DFD5F">
            <w:pPr>
              <w:wordWrap w:val="0"/>
              <w:autoSpaceDE w:val="0"/>
              <w:autoSpaceDN w:val="0"/>
              <w:spacing w:before="0" w:after="0" w:line="239" w:lineRule="auto"/>
              <w:jc w:val="center"/>
              <w:rPr>
                <w:sz w:val="21"/>
              </w:rPr>
            </w:pPr>
            <w:r>
              <w:rPr>
                <w:rFonts w:hint="eastAsia" w:ascii="宋体" w:hAnsi="宋体" w:eastAsia="宋体"/>
                <w:color w:val="000000"/>
                <w:sz w:val="21"/>
              </w:rPr>
              <w:t>（师市民政局）</w:t>
            </w:r>
          </w:p>
        </w:tc>
        <w:tc>
          <w:tcPr>
            <w:tcW w:w="8321" w:type="dxa"/>
            <w:gridSpan w:val="8"/>
            <w:tcBorders>
              <w:top w:val="single" w:color="000000" w:sz="4" w:space="0"/>
              <w:left w:val="single" w:color="000000" w:sz="4" w:space="0"/>
              <w:bottom w:val="single" w:color="000000" w:sz="4" w:space="0"/>
              <w:right w:val="single" w:color="000000" w:sz="4" w:space="0"/>
            </w:tcBorders>
            <w:vAlign w:val="top"/>
          </w:tcPr>
          <w:p w14:paraId="1232A03F">
            <w:pPr>
              <w:wordWrap w:val="0"/>
              <w:autoSpaceDE w:val="0"/>
              <w:autoSpaceDN w:val="0"/>
              <w:spacing w:before="0" w:after="0" w:line="239" w:lineRule="auto"/>
              <w:ind w:firstLine="0"/>
              <w:jc w:val="both"/>
              <w:rPr>
                <w:rFonts w:hint="eastAsia" w:ascii="宋体" w:hAnsi="宋体" w:eastAsia="宋体"/>
                <w:color w:val="000000"/>
                <w:sz w:val="21"/>
              </w:rPr>
            </w:pPr>
          </w:p>
          <w:p w14:paraId="04A81933">
            <w:pPr>
              <w:wordWrap w:val="0"/>
              <w:autoSpaceDE w:val="0"/>
              <w:autoSpaceDN w:val="0"/>
              <w:spacing w:before="0" w:after="0" w:line="239" w:lineRule="auto"/>
              <w:ind w:firstLine="0"/>
              <w:jc w:val="both"/>
              <w:rPr>
                <w:rFonts w:hint="eastAsia" w:ascii="宋体" w:hAnsi="宋体" w:eastAsia="宋体"/>
                <w:color w:val="000000"/>
                <w:sz w:val="21"/>
              </w:rPr>
            </w:pPr>
          </w:p>
          <w:p w14:paraId="55DAF55A">
            <w:pPr>
              <w:wordWrap w:val="0"/>
              <w:autoSpaceDE w:val="0"/>
              <w:autoSpaceDN w:val="0"/>
              <w:spacing w:before="0" w:after="0" w:line="239" w:lineRule="auto"/>
              <w:ind w:firstLine="0"/>
              <w:jc w:val="both"/>
              <w:rPr>
                <w:rFonts w:hint="eastAsia" w:ascii="宋体" w:hAnsi="宋体" w:eastAsia="宋体"/>
                <w:color w:val="000000"/>
                <w:sz w:val="21"/>
              </w:rPr>
            </w:pPr>
          </w:p>
          <w:p w14:paraId="2A967DC0">
            <w:pPr>
              <w:wordWrap w:val="0"/>
              <w:autoSpaceDE w:val="0"/>
              <w:autoSpaceDN w:val="0"/>
              <w:spacing w:before="50" w:after="0" w:line="239" w:lineRule="auto"/>
              <w:ind w:firstLine="100"/>
              <w:jc w:val="both"/>
              <w:rPr>
                <w:sz w:val="21"/>
              </w:rPr>
            </w:pPr>
            <w:r>
              <w:rPr>
                <w:rFonts w:hint="eastAsia" w:ascii="宋体" w:hAnsi="宋体" w:eastAsia="宋体"/>
                <w:color w:val="000000"/>
                <w:sz w:val="21"/>
              </w:rPr>
              <w:t>民政局负责人签字（加盖公章）：</w:t>
            </w:r>
          </w:p>
          <w:p w14:paraId="5CB1C04F">
            <w:pPr>
              <w:wordWrap w:val="0"/>
              <w:autoSpaceDE w:val="0"/>
              <w:autoSpaceDN w:val="0"/>
              <w:spacing w:before="0" w:after="0" w:line="239" w:lineRule="auto"/>
              <w:ind w:firstLine="1140"/>
              <w:jc w:val="both"/>
              <w:rPr>
                <w:sz w:val="21"/>
              </w:rPr>
            </w:pPr>
            <w:r>
              <w:rPr>
                <w:rFonts w:hint="eastAsia" w:ascii="宋体" w:hAnsi="宋体" w:eastAsia="宋体"/>
                <w:color w:val="000000"/>
                <w:sz w:val="21"/>
              </w:rPr>
              <w:t>年   月   日</w:t>
            </w:r>
          </w:p>
        </w:tc>
      </w:tr>
    </w:tbl>
    <w:p w14:paraId="748B6E0D">
      <w:pPr>
        <w:spacing w:line="1" w:lineRule="exact"/>
      </w:pPr>
    </w:p>
    <w:p w14:paraId="39CB69B1">
      <w:pPr>
        <w:keepNext/>
        <w:keepLines/>
        <w:pageBreakBefore w:val="0"/>
        <w:widowControl w:val="0"/>
        <w:tabs>
          <w:tab w:val="left" w:pos="695"/>
        </w:tabs>
        <w:kinsoku w:val="0"/>
        <w:wordWrap/>
        <w:overflowPunct w:val="0"/>
        <w:topLinePunct w:val="0"/>
        <w:autoSpaceDE w:val="0"/>
        <w:autoSpaceDN w:val="0"/>
        <w:bidi w:val="0"/>
        <w:adjustRightInd/>
        <w:snapToGrid w:val="0"/>
        <w:spacing w:line="240" w:lineRule="exact"/>
        <w:jc w:val="left"/>
        <w:rPr>
          <w:lang w:val="en-US" w:eastAsia="zh-CN"/>
        </w:rPr>
      </w:pPr>
    </w:p>
    <w:sectPr>
      <w:pgSz w:w="11900" w:h="16838"/>
      <w:pgMar w:top="1680" w:right="720" w:bottom="1200" w:left="720" w:header="840" w:footer="6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8F9FB1-32FC-40F0-90AA-9BAC511362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DF5AAE4-1CB7-4B9D-A70E-E1C0D7AC99CF}"/>
  </w:font>
  <w:font w:name="方正小标宋简体">
    <w:panose1 w:val="02000000000000000000"/>
    <w:charset w:val="86"/>
    <w:family w:val="auto"/>
    <w:pitch w:val="default"/>
    <w:sig w:usb0="00000001" w:usb1="08000000" w:usb2="00000000" w:usb3="00000000" w:csb0="00040000" w:csb1="00000000"/>
    <w:embedRegular r:id="rId3" w:fontKey="{B7C0C8CC-ED9E-490C-B3CD-98CA0CE111E6}"/>
  </w:font>
  <w:font w:name="仿宋_GB2312">
    <w:altName w:val="仿宋"/>
    <w:panose1 w:val="02010609030101010101"/>
    <w:charset w:val="86"/>
    <w:family w:val="auto"/>
    <w:pitch w:val="default"/>
    <w:sig w:usb0="00000000" w:usb1="00000000" w:usb2="00000000" w:usb3="00000000" w:csb0="00040000" w:csb1="00000000"/>
    <w:embedRegular r:id="rId4" w:fontKey="{87F30968-4506-4FA3-9544-0A508B88F89C}"/>
  </w:font>
  <w:font w:name="楷体_GB2312">
    <w:altName w:val="楷体"/>
    <w:panose1 w:val="02010609030101010101"/>
    <w:charset w:val="86"/>
    <w:family w:val="auto"/>
    <w:pitch w:val="default"/>
    <w:sig w:usb0="00000000" w:usb1="00000000" w:usb2="00000000" w:usb3="00000000" w:csb0="00040000" w:csb1="00000000"/>
    <w:embedRegular r:id="rId5" w:fontKey="{32D8B72F-CCCA-4D20-BA7B-8ABC16944E1B}"/>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embedRegular r:id="rId6" w:fontKey="{2096B70F-77D7-4FEA-939E-4E1FD86230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0777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CD7F3">
                          <w:pPr>
                            <w:pStyle w:val="2"/>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0CD7F3">
                    <w:pPr>
                      <w:pStyle w:val="2"/>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4609"/>
    <w:multiLevelType w:val="singleLevel"/>
    <w:tmpl w:val="FFBF4609"/>
    <w:lvl w:ilvl="0" w:tentative="0">
      <w:start w:val="5"/>
      <w:numFmt w:val="chineseCounting"/>
      <w:suff w:val="nothing"/>
      <w:lvlText w:val="%1、"/>
      <w:lvlJc w:val="left"/>
      <w:rPr>
        <w:rFonts w:hint="eastAsia"/>
      </w:rPr>
    </w:lvl>
  </w:abstractNum>
  <w:abstractNum w:abstractNumId="1">
    <w:nsid w:val="677D117C"/>
    <w:multiLevelType w:val="singleLevel"/>
    <w:tmpl w:val="677D117C"/>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91E39"/>
    <w:rsid w:val="001A3821"/>
    <w:rsid w:val="060914B4"/>
    <w:rsid w:val="07106873"/>
    <w:rsid w:val="089C07EA"/>
    <w:rsid w:val="0B2C6185"/>
    <w:rsid w:val="0CA05FA3"/>
    <w:rsid w:val="0CF87B8D"/>
    <w:rsid w:val="0D9C676A"/>
    <w:rsid w:val="0E696211"/>
    <w:rsid w:val="0F3330FE"/>
    <w:rsid w:val="12A61E39"/>
    <w:rsid w:val="1C2D7127"/>
    <w:rsid w:val="1DAD0520"/>
    <w:rsid w:val="1F1B87AF"/>
    <w:rsid w:val="24EB0630"/>
    <w:rsid w:val="2941459C"/>
    <w:rsid w:val="2BB6BF71"/>
    <w:rsid w:val="2EB3170E"/>
    <w:rsid w:val="2F8F84EB"/>
    <w:rsid w:val="313F54DB"/>
    <w:rsid w:val="31543590"/>
    <w:rsid w:val="3223298C"/>
    <w:rsid w:val="3516F301"/>
    <w:rsid w:val="373ECF5E"/>
    <w:rsid w:val="3797FF60"/>
    <w:rsid w:val="38CEA9A6"/>
    <w:rsid w:val="3BFF2151"/>
    <w:rsid w:val="3CD17384"/>
    <w:rsid w:val="3CE0635B"/>
    <w:rsid w:val="3CFF446D"/>
    <w:rsid w:val="3FABF7B1"/>
    <w:rsid w:val="3FF7C96F"/>
    <w:rsid w:val="40E1210B"/>
    <w:rsid w:val="463158E2"/>
    <w:rsid w:val="472745EF"/>
    <w:rsid w:val="47310EAC"/>
    <w:rsid w:val="49612789"/>
    <w:rsid w:val="4B8F7333"/>
    <w:rsid w:val="4FB77595"/>
    <w:rsid w:val="52B472DD"/>
    <w:rsid w:val="55EE2557"/>
    <w:rsid w:val="56F95FA8"/>
    <w:rsid w:val="59AC10B0"/>
    <w:rsid w:val="5A801637"/>
    <w:rsid w:val="5AEA3E24"/>
    <w:rsid w:val="5C052CF9"/>
    <w:rsid w:val="5D65CE86"/>
    <w:rsid w:val="5EFB03E4"/>
    <w:rsid w:val="5F6D308F"/>
    <w:rsid w:val="62E60DC8"/>
    <w:rsid w:val="64CA4AE0"/>
    <w:rsid w:val="658C7FE7"/>
    <w:rsid w:val="66481FAE"/>
    <w:rsid w:val="66CD08B8"/>
    <w:rsid w:val="67FEDBB0"/>
    <w:rsid w:val="688E4EE3"/>
    <w:rsid w:val="69794B36"/>
    <w:rsid w:val="69F95E7D"/>
    <w:rsid w:val="6B036F9E"/>
    <w:rsid w:val="6D1B523F"/>
    <w:rsid w:val="6DFD3B1F"/>
    <w:rsid w:val="6EBB8B4D"/>
    <w:rsid w:val="6F9F5599"/>
    <w:rsid w:val="6FBBA077"/>
    <w:rsid w:val="6FEF98C1"/>
    <w:rsid w:val="6FFDA800"/>
    <w:rsid w:val="6FFF2BED"/>
    <w:rsid w:val="711368EC"/>
    <w:rsid w:val="71591B8E"/>
    <w:rsid w:val="71DF6960"/>
    <w:rsid w:val="71F25676"/>
    <w:rsid w:val="73DE81D1"/>
    <w:rsid w:val="73FF2FF2"/>
    <w:rsid w:val="74C899ED"/>
    <w:rsid w:val="77D6E188"/>
    <w:rsid w:val="77FF82E2"/>
    <w:rsid w:val="77FFA34E"/>
    <w:rsid w:val="7AB23BF5"/>
    <w:rsid w:val="7ABD7D74"/>
    <w:rsid w:val="7AFF1297"/>
    <w:rsid w:val="7BCFBA6E"/>
    <w:rsid w:val="7BFA89CD"/>
    <w:rsid w:val="7D5F28E0"/>
    <w:rsid w:val="7EA33A9E"/>
    <w:rsid w:val="7EED703B"/>
    <w:rsid w:val="7F091E39"/>
    <w:rsid w:val="7FB77D7E"/>
    <w:rsid w:val="7FB96A47"/>
    <w:rsid w:val="7FE58473"/>
    <w:rsid w:val="7FE900B8"/>
    <w:rsid w:val="7FE9D96E"/>
    <w:rsid w:val="7FFBBEC5"/>
    <w:rsid w:val="7FFFE02A"/>
    <w:rsid w:val="86ED5444"/>
    <w:rsid w:val="9B5E4043"/>
    <w:rsid w:val="9FAF75BF"/>
    <w:rsid w:val="9FF55A0A"/>
    <w:rsid w:val="A9ED7454"/>
    <w:rsid w:val="ABA70368"/>
    <w:rsid w:val="AEFF8690"/>
    <w:rsid w:val="B0ABA04C"/>
    <w:rsid w:val="B7F741F9"/>
    <w:rsid w:val="BA7D9FC0"/>
    <w:rsid w:val="BAA31B31"/>
    <w:rsid w:val="BBDE2BB6"/>
    <w:rsid w:val="BBFEB12C"/>
    <w:rsid w:val="BEFD662A"/>
    <w:rsid w:val="BF2FB8F3"/>
    <w:rsid w:val="BF9FAB8B"/>
    <w:rsid w:val="C2FFE5EF"/>
    <w:rsid w:val="C3FC2353"/>
    <w:rsid w:val="D3BC5383"/>
    <w:rsid w:val="D3FB37AE"/>
    <w:rsid w:val="DE572046"/>
    <w:rsid w:val="E47B4388"/>
    <w:rsid w:val="E9FFB691"/>
    <w:rsid w:val="F17FC1BB"/>
    <w:rsid w:val="F2DFB715"/>
    <w:rsid w:val="F5BFA981"/>
    <w:rsid w:val="F5F92781"/>
    <w:rsid w:val="F65F1A3A"/>
    <w:rsid w:val="F73C972A"/>
    <w:rsid w:val="F78F519E"/>
    <w:rsid w:val="F78FF98C"/>
    <w:rsid w:val="F7F703AB"/>
    <w:rsid w:val="F7FE4F1B"/>
    <w:rsid w:val="F7FEF4F4"/>
    <w:rsid w:val="F9FF1B44"/>
    <w:rsid w:val="F9FF7B78"/>
    <w:rsid w:val="FD6FD615"/>
    <w:rsid w:val="FDFFCDE1"/>
    <w:rsid w:val="FEAD0ADB"/>
    <w:rsid w:val="FEADF371"/>
    <w:rsid w:val="FEFD50FD"/>
    <w:rsid w:val="FEFF3FA7"/>
    <w:rsid w:val="FF35F195"/>
    <w:rsid w:val="FF7EBB84"/>
    <w:rsid w:val="FFBFB3A7"/>
    <w:rsid w:val="FFE45234"/>
    <w:rsid w:val="FFEB56E1"/>
    <w:rsid w:val="FFFF94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font21"/>
    <w:basedOn w:val="6"/>
    <w:uiPriority w:val="0"/>
    <w:rPr>
      <w:rFonts w:hint="default" w:ascii="Wingdings 2" w:hAnsi="Wingdings 2" w:eastAsia="Wingdings 2" w:cs="Wingdings 2"/>
      <w:color w:val="000000"/>
      <w:sz w:val="24"/>
      <w:szCs w:val="24"/>
      <w:u w:val="none"/>
    </w:rPr>
  </w:style>
  <w:style w:type="character" w:customStyle="1" w:styleId="9">
    <w:name w:val="font01"/>
    <w:basedOn w:val="6"/>
    <w:uiPriority w:val="0"/>
    <w:rPr>
      <w:rFonts w:hint="eastAsia" w:ascii="宋体" w:hAnsi="宋体" w:eastAsia="宋体" w:cs="宋体"/>
      <w:color w:val="000000"/>
      <w:sz w:val="24"/>
      <w:szCs w:val="24"/>
      <w:u w:val="none"/>
    </w:rPr>
  </w:style>
  <w:style w:type="character" w:customStyle="1" w:styleId="10">
    <w:name w:val="font41"/>
    <w:basedOn w:val="6"/>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2661</Words>
  <Characters>2736</Characters>
  <Lines>0</Lines>
  <Paragraphs>0</Paragraphs>
  <TotalTime>7</TotalTime>
  <ScaleCrop>false</ScaleCrop>
  <LinksUpToDate>false</LinksUpToDate>
  <CharactersWithSpaces>2751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2025-04-03T01:55:00Z</dcterms:created>
  <dc:creator>Administrator</dc:creator>
  <cp:lastModifiedBy>青仙</cp:lastModifiedBy>
  <cp:lastPrinted>2025-04-08T00:59:00Z</cp:lastPrinted>
  <dcterms:modified xsi:type="dcterms:W3CDTF">2026-03-30T04:51:13Z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C52FD3BA48D94C5FB1D39A862D03C7B4_13</vt:lpwstr>
  </property>
  <property fmtid="{D5CDD505-2E9C-101B-9397-08002B2CF9AE}" pid="4" name="KSOTemplateDocerSaveRecord">
    <vt:lpwstr>eyJoZGlkIjoiN2YzNjBkOTgyNWQ1YTMxYzM3MzMwNWFiODNmOWIzYWMiLCJ1c2VySWQiOiI2NTk0MjgxNDQifQ==</vt:lpwstr>
  </property>
  <property fmtid="{D5CDD505-2E9C-101B-9397-08002B2CF9AE}" pid="5" name="AIGC">
    <vt:lpwstr>{"Label":"1","ContentProducer":"001191340100343788434A00000","ProduceID":"v0jhrqqy4n0f55w0h14cvn8ynrcvm3649buq","ReserveCode1":"jRR2LnhOyKRhOqw0nqbG/n4zzo0g4NAYO84fHi7r","ContentPropagator":"001191340100343788434A00000","PropatorID":"v0jhrqqy4n0f55w0h14cvn8ynrcvm3649buq","ReserveCode2":"jRR2LnhOyKRhOqw0nqbG/n4zzo0g4NAYO84fHi7r"}</vt:lpwstr>
  </property>
</Properties>
</file>