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农业农村局行政执法主体信息及执法人员公示</w:t>
      </w:r>
    </w:p>
    <w:p w14:paraId="01F187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C150178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一、执法主体名称：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新疆生产建设兵团第三师农业农村局（图木舒克市农业农村局）</w:t>
      </w:r>
    </w:p>
    <w:p w14:paraId="40240DD2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二、内设执法机构：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综合科、经济发展科、规划建设科（政策法规科）。</w:t>
      </w:r>
    </w:p>
    <w:p w14:paraId="389E0C84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三、职责分工：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行政执法体系建设和农业、畜牧、农机监理综合执法。承担有关文件的合法性审核。组织普法宣传、农资打假、种畜禽生产经营、饲料和饲料添加剂产品质量安全、饲料业、畜禽、渔业种业发展监督管理，开展实施畜禽遗传资源保护和管理等行政执法工作。</w:t>
      </w:r>
    </w:p>
    <w:p w14:paraId="4EFF392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四、管辖范围：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第三师图木舒克市辖区。</w:t>
      </w:r>
    </w:p>
    <w:p w14:paraId="30C852F2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五、执法区域：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第三师图木舒克市行政区域范围内的农业、畜牧、农机监理等相关的行政案件。</w:t>
      </w:r>
    </w:p>
    <w:p w14:paraId="19DAD77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六、办公地址：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新疆维吾尔自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治区图木舒克市中兴街1号职工文化活动中心5楼。</w:t>
      </w:r>
    </w:p>
    <w:p w14:paraId="63F67374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七、办公时间：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周一至周五上午10:00-14:00，周一至周五下午16:00-20:00（冬季与夏季时间一致，法定节假日除外）。</w:t>
      </w:r>
    </w:p>
    <w:p w14:paraId="0F0F7F1E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八、咨询电话：0998-5701039</w:t>
      </w:r>
    </w:p>
    <w:bookmarkEnd w:id="0"/>
    <w:p w14:paraId="5DD9E631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九、投诉举报方式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</w:p>
    <w:p w14:paraId="77F8816C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0998-5701120</w:t>
      </w:r>
    </w:p>
    <w:p w14:paraId="6F92333E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电子邮箱：17752035571@163.com</w:t>
      </w:r>
    </w:p>
    <w:p w14:paraId="462AF72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来信地址：图木舒克市中兴街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号职工文化活动中心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512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室（师市农业农村局办公室）</w:t>
      </w:r>
    </w:p>
    <w:p w14:paraId="524A7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5199E"/>
    <w:rsid w:val="0BD6503E"/>
    <w:rsid w:val="4DBE5CAD"/>
    <w:rsid w:val="512D416D"/>
    <w:rsid w:val="7B71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11e05395-1094-47b6-ae98-9eee48d86efa</errorID>
      <errorWord>下午16:00</errorWord>
      <group>L1_Knowledge</group>
      <groupName>知识性问题</groupName>
      <ability>L2_Time</ability>
      <abilityName>日期时间</abilityName>
      <candidateList>
        <item>16:00</item>
      </candidateList>
      <explain>24小时制的时间，不需要强调“下午”。</explain>
      <paraID>63F67374</paraID>
      <start>31</start>
      <end>38</end>
      <status>unmodified</status>
      <modifiedWord/>
      <trackRevisions>false</trackRevisions>
    </reviewItem>
    <reviewItem>
      <errorID>77e2d286-3318-4787-be66-5a19a21bc7ea</errorID>
      <errorWord>0998—5701039</errorWord>
      <group>L1_Punc</group>
      <groupName>标点问题</groupName>
      <ability>L2_Punc</ability>
      <abilityName>标点符号检查</abilityName>
      <candidateList>
        <item>0998-5701039</item>
      </candidateList>
      <explain>电话号码使用短横线。</explain>
      <paraID> F0F7F1E</paraID>
      <start>7</start>
      <end>19</end>
      <status>modified</status>
      <modifiedWord>0998-5701039</modifiedWord>
      <trackRevisions>false</trackRevisions>
    </reviewItem>
    <reviewItem>
      <errorID>0a138657-cc79-4a63-83a8-f34ab5ad70aa</errorID>
      <errorWord>0998—5701120</errorWord>
      <group>L1_Punc</group>
      <groupName>标点问题</groupName>
      <ability>L2_Punc</ability>
      <abilityName>标点符号检查</abilityName>
      <candidateList>
        <item>0998-5701120</item>
      </candidateList>
      <explain>电话号码使用短横线。</explain>
      <paraID>77F8816C</paraID>
      <start>5</start>
      <end>17</end>
      <status>modified</status>
      <modifiedWord>0998-5701120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51fa82-a118-4584-82ee-c1091830d0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479</Characters>
  <Lines>0</Lines>
  <Paragraphs>0</Paragraphs>
  <TotalTime>2</TotalTime>
  <ScaleCrop>false</ScaleCrop>
  <LinksUpToDate>false</LinksUpToDate>
  <CharactersWithSpaces>479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2026-02-02T02:52:00Z</dcterms:created>
  <dc:creator>Administrator</dc:creator>
  <cp:lastModifiedBy>AD   LI   NAN</cp:lastModifiedBy>
  <dcterms:modified xsi:type="dcterms:W3CDTF">2026-02-04T07:59:42Z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eyJoZGlkIjoiM2ZkOWNmMzY0NjM0N2JlNjYwMjRkMzY2ODc0ZGY4OGQiLCJ1c2VySWQiOiIyOTQ3NjYyNzgifQ==</vt:lpwstr>
  </property>
  <property fmtid="{D5CDD505-2E9C-101B-9397-08002B2CF9AE}" pid="4" name="ICV">
    <vt:lpwstr>CD652E3648394104A7147F1AD5C395CC_12</vt:lpwstr>
  </property>
</Properties>
</file>