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BC9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"http://sfj.xjbt.gov.cn/c/2024-09-02/8355316.shtml"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http://sfj.xjbt.gov.cn/c/2024-09-02/8355316.shtml</w:t>
      </w:r>
      <w:r>
        <w:rPr>
          <w:rFonts w:hint="eastAsia"/>
        </w:rPr>
        <w:fldChar w:fldCharType="end"/>
      </w:r>
    </w:p>
    <w:p w14:paraId="405CCA7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4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2026-02-04T13:24:25Z</dcterms:created>
  <dc:creator>晓婵</dc:creator>
  <cp:lastModifiedBy>王信</cp:lastModifiedBy>
  <dcterms:modified xsi:type="dcterms:W3CDTF">2026-02-04T13:24:41Z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eyJoZGlkIjoiZjM0NmEwOWRlNGQyNzM2ZWUzYjYwMzRhNzNhNzhiYmIiLCJ1c2VySWQiOiI5OTc5MjYwNDgifQ==</vt:lpwstr>
  </property>
  <property fmtid="{D5CDD505-2E9C-101B-9397-08002B2CF9AE}" pid="4" name="ICV">
    <vt:lpwstr>95AC258F6E7F48BCA6CF12AA7BFA54AF_12</vt:lpwstr>
  </property>
</Properties>
</file>