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19AF6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olor w:val="auto"/>
          <w:lang w:val="en-US"/>
        </w:rPr>
      </w:pPr>
      <w:r>
        <w:rPr>
          <w:rFonts w:hint="eastAsia" w:ascii="Times New Roman" w:hAnsi="Times New Roman" w:eastAsia="方正小标宋简体" w:cs="方正小标宋简体"/>
          <w:color w:val="auto"/>
          <w:sz w:val="44"/>
          <w:szCs w:val="44"/>
          <w:lang w:val="en-US" w:eastAsia="zh-CN"/>
        </w:rPr>
        <w:t>新疆生产建设兵团第三师应急管理局（图木舒克市应急管理局）行政检查及行政处罚执法流程和执法程序</w:t>
      </w:r>
    </w:p>
    <w:p w14:paraId="0AB52C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val="en-US" w:eastAsia="zh-CN"/>
        </w:rPr>
      </w:pPr>
    </w:p>
    <w:p w14:paraId="2EFF35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黑体"/>
          <w:color w:val="auto"/>
          <w:sz w:val="32"/>
          <w:szCs w:val="32"/>
          <w:lang w:val="en-US" w:eastAsia="zh-CN"/>
        </w:rPr>
      </w:pPr>
      <w:r>
        <w:rPr>
          <w:rFonts w:hint="eastAsia" w:ascii="Times New Roman" w:hAnsi="Times New Roman" w:eastAsia="仿宋_GB2312" w:cs="仿宋_GB2312"/>
          <w:color w:val="auto"/>
          <w:sz w:val="32"/>
          <w:szCs w:val="32"/>
          <w:lang w:val="en-US" w:eastAsia="zh-CN"/>
        </w:rPr>
        <w:t>依据《中华人民共和国行政处罚法》《安全生产违法行为行政处罚办法》（中华人民共和国应急管理部令第18号）《国务院办公厅关于严格规范涉企行政检查的意见》（国办发〔2024〕54号）《应急管理部关于严格规范安全生产执法行为的通知》（应急〔2025〕11号）等规定，依法公示新疆生产建设兵团第三师应急管理局（图木舒克市应急管理局）执法流程和执法程序。</w:t>
      </w:r>
    </w:p>
    <w:p w14:paraId="62C66D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color w:val="auto"/>
          <w:sz w:val="32"/>
          <w:szCs w:val="32"/>
          <w:lang w:val="en-US" w:eastAsia="zh-CN"/>
        </w:rPr>
      </w:pPr>
      <w:r>
        <w:rPr>
          <w:rFonts w:hint="eastAsia" w:ascii="Times New Roman" w:hAnsi="Times New Roman" w:eastAsia="黑体" w:cs="黑体"/>
          <w:color w:val="auto"/>
          <w:sz w:val="32"/>
          <w:szCs w:val="32"/>
          <w:lang w:val="en-US" w:eastAsia="zh-CN"/>
        </w:rPr>
        <w:t>一、管辖程序</w:t>
      </w:r>
    </w:p>
    <w:p w14:paraId="4664F5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地域管辖。依据《中华人民共和国行政处罚法》第二十二条，“行政处罚由违法行为发生地的行政机关管辖。法律、行政法规、部门规章另有规定的，从其规定。新疆生产建设兵团第三师应急管理局（图木舒克市应急管理局）对第三师图木舒克市辖区内经营单位及其有关人员在生产经营活动中违反有关安全生产的法律、法规、规章、国家标准、行业标准和规程的行为具有管辖权。”</w:t>
      </w:r>
    </w:p>
    <w:p w14:paraId="2A40A9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2.级别管辖。依据《中华人民共和国行政处罚法》第二十三条，“行政处罚由县级以上地方人民政府具有行政处罚权的行政机关管辖。法律、行政法规另有规定的，从其规定。”</w:t>
      </w:r>
    </w:p>
    <w:p w14:paraId="0788EF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3.指定管辖。依据《安全生产违法行为行政处罚办法》第八条，“两个以上应急管理部门对行政处罚案件都有管辖权的，由最先立案的部门管辖。对管辖发生争议的，应当协商解决，协商不成的，报请共同的上一级应急管理部门指定管辖；也可以直接由共同的上一级应急管理部门指定管辖。”</w:t>
      </w:r>
    </w:p>
    <w:p w14:paraId="35F0EB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4.移送。依据《安全生产违法行为行政处罚办法》第九条，“对报告或者举报的安全生产违法行为，应急管理部门应当受理；发现不属于本部门管辖的，应当及时将案件移送有管辖权的部门。受移送的应急管理部门对管辖区有异议的，应当报请共同的上一级应急管理部门指定管辖。”</w:t>
      </w:r>
    </w:p>
    <w:p w14:paraId="5182A6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color w:val="auto"/>
          <w:sz w:val="32"/>
          <w:szCs w:val="32"/>
          <w:lang w:val="en-US" w:eastAsia="zh-CN"/>
        </w:rPr>
      </w:pPr>
      <w:r>
        <w:rPr>
          <w:rFonts w:hint="eastAsia" w:ascii="Times New Roman" w:hAnsi="Times New Roman" w:eastAsia="黑体" w:cs="黑体"/>
          <w:color w:val="auto"/>
          <w:sz w:val="32"/>
          <w:szCs w:val="32"/>
          <w:lang w:val="en-US" w:eastAsia="zh-CN"/>
        </w:rPr>
        <w:t>二、回避程序</w:t>
      </w:r>
    </w:p>
    <w:p w14:paraId="2D5870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依据《中华人民共和国行政处罚法》第四十三条，《安全生产违法行为行政处罚办法》第十七条第三款、第四款，“当事人提出回避申请的，新疆生产建设兵团第三师应急管理局（图木舒克市应急管理局）应当依法审查。行政执法人员的回避，由派出其进行调查的应急管理部门的负责人决定；进行调查的应急管理部门负责人的回避，由该部门负责人集体讨论决定。回避决定作出之前，不停止调查。”</w:t>
      </w:r>
    </w:p>
    <w:p w14:paraId="7A0FED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黑体" w:cs="黑体"/>
          <w:color w:val="auto"/>
          <w:sz w:val="32"/>
          <w:szCs w:val="32"/>
          <w:lang w:val="en-US" w:eastAsia="zh-CN"/>
        </w:rPr>
        <w:t>三、行政执法检查程序</w:t>
      </w:r>
    </w:p>
    <w:p w14:paraId="1E1432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依据《国务院办公厅关于严格规范涉企行政检查的意见》（国办发〔2024〕54号）《应急管理部关于严格规范安全生产执法行为的通知》（应急〔2025〕11号）。</w:t>
      </w:r>
    </w:p>
    <w:p w14:paraId="19F09E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楷体_GB2312"/>
          <w:color w:val="auto"/>
          <w:sz w:val="32"/>
          <w:szCs w:val="32"/>
          <w:lang w:val="en-US" w:eastAsia="zh-CN"/>
        </w:rPr>
      </w:pPr>
      <w:r>
        <w:rPr>
          <w:rFonts w:hint="eastAsia" w:ascii="Times New Roman" w:hAnsi="Times New Roman" w:eastAsia="楷体_GB2312" w:cs="楷体_GB2312"/>
          <w:color w:val="auto"/>
          <w:sz w:val="32"/>
          <w:szCs w:val="32"/>
          <w:lang w:val="en-US" w:eastAsia="zh-CN"/>
        </w:rPr>
        <w:t>（一）行政检查分类</w:t>
      </w:r>
    </w:p>
    <w:p w14:paraId="475338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行政检查包括日常检查、个案检查和专项检查。日常检查是行政执法主体依据法律规范的要求，对不特定检查对象或者不特定事项实施的检查。个案检查是根据投诉举报、转办交办、数据监测、企业申请等实施的检查，实际是有线索可查的检查。专项检查是针对某一地区、领域的突出问题，履行批准、备案、公布程序，部署本地区或者本系统行政执法主体实施的检查。</w:t>
      </w:r>
    </w:p>
    <w:p w14:paraId="4FCF43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行政执法主体基于隶属关系对所属企业进行的督促检查，以及基于国有资产监督管理关系对所监管企业进行的督促检查，不是行政检查。</w:t>
      </w:r>
    </w:p>
    <w:p w14:paraId="659F57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楷体_GB2312"/>
          <w:color w:val="auto"/>
          <w:sz w:val="32"/>
          <w:szCs w:val="32"/>
          <w:lang w:val="en-US" w:eastAsia="zh-CN"/>
        </w:rPr>
      </w:pPr>
      <w:r>
        <w:rPr>
          <w:rFonts w:hint="eastAsia" w:ascii="Times New Roman" w:hAnsi="Times New Roman" w:eastAsia="楷体_GB2312" w:cs="楷体_GB2312"/>
          <w:color w:val="auto"/>
          <w:sz w:val="32"/>
          <w:szCs w:val="32"/>
          <w:lang w:val="en-US" w:eastAsia="zh-CN"/>
        </w:rPr>
        <w:t>（二）行政检查方式</w:t>
      </w:r>
    </w:p>
    <w:p w14:paraId="1BEFF5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采取现场检查、非现场检查。非现场检查是指对生产经营单位采用视频连线、信息共享、智慧监管等非现场检查方式进行检查。</w:t>
      </w:r>
    </w:p>
    <w:p w14:paraId="232746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楷体_GB2312"/>
          <w:color w:val="auto"/>
          <w:sz w:val="32"/>
          <w:szCs w:val="32"/>
          <w:lang w:val="en-US" w:eastAsia="zh-CN"/>
        </w:rPr>
      </w:pPr>
      <w:r>
        <w:rPr>
          <w:rFonts w:hint="eastAsia" w:ascii="Times New Roman" w:hAnsi="Times New Roman" w:eastAsia="楷体_GB2312" w:cs="楷体_GB2312"/>
          <w:color w:val="auto"/>
          <w:sz w:val="32"/>
          <w:szCs w:val="32"/>
          <w:lang w:val="en-US" w:eastAsia="zh-CN"/>
        </w:rPr>
        <w:t>（三）行政检查程序</w:t>
      </w:r>
    </w:p>
    <w:p w14:paraId="346F7D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1.行政执法人员制定《现场（非现场）检查方案》《行政检查通知书》，在开展现场（非现场）检查前送达《行政检查通知书》至生产经营单位。</w:t>
      </w:r>
    </w:p>
    <w:p w14:paraId="1BF5F9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2.两名及以上行政执法人员出具有效行政执法证件、表明身份，告知执法检查事项、执法检查场所、是否申请回避。</w:t>
      </w:r>
    </w:p>
    <w:p w14:paraId="3803E3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3.按照《现场（非现场）检查方案》，通过核查资料、查看监控、现场隐患排查等方式开展现场（非现场）检查。</w:t>
      </w:r>
    </w:p>
    <w:p w14:paraId="6E39BD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4.根据现场（非现场）检查实际情况，依法依规采取现场处理措施、行政处罚简易程序、行政强制措施等，同时告知采取相关措施的理由、依据以及当事人依法享有的权利救济途径。</w:t>
      </w:r>
    </w:p>
    <w:p w14:paraId="2EBC33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5.制作《现场检查记录》《调查询问笔录》《现场处理措施决定书》《当场处罚决定书》《责令限期整改指令书》等文书，当场交付当事人，并由当事人签字确认，当事人拒绝签收的，应当在文书上注明。</w:t>
      </w:r>
    </w:p>
    <w:p w14:paraId="060AA7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行政执法人员进行执法检查时应当严格执行安全防护规定，采取有效防护措施，注意自身和他人人身和财产安全。</w:t>
      </w:r>
    </w:p>
    <w:p w14:paraId="5B40A6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黑体"/>
          <w:color w:val="auto"/>
          <w:sz w:val="32"/>
          <w:szCs w:val="32"/>
          <w:lang w:val="en-US" w:eastAsia="zh-CN"/>
        </w:rPr>
      </w:pPr>
      <w:r>
        <w:rPr>
          <w:rFonts w:hint="eastAsia" w:ascii="Times New Roman" w:hAnsi="Times New Roman" w:eastAsia="黑体" w:cs="黑体"/>
          <w:color w:val="auto"/>
          <w:sz w:val="32"/>
          <w:szCs w:val="32"/>
          <w:lang w:val="en-US" w:eastAsia="zh-CN"/>
        </w:rPr>
        <w:t>四、现场处理措施程序</w:t>
      </w:r>
    </w:p>
    <w:p w14:paraId="0C72A2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依据《安全生产违法行为行政处罚办法》第二十二条、第三十三条。</w:t>
      </w:r>
    </w:p>
    <w:p w14:paraId="47E7AE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楷体_GB2312"/>
          <w:color w:val="auto"/>
          <w:sz w:val="32"/>
          <w:szCs w:val="32"/>
          <w:lang w:val="en-US" w:eastAsia="zh-CN"/>
        </w:rPr>
      </w:pPr>
      <w:r>
        <w:rPr>
          <w:rFonts w:hint="eastAsia" w:ascii="Times New Roman" w:hAnsi="Times New Roman" w:eastAsia="楷体_GB2312" w:cs="楷体_GB2312"/>
          <w:color w:val="auto"/>
          <w:sz w:val="32"/>
          <w:szCs w:val="32"/>
          <w:lang w:val="en-US" w:eastAsia="zh-CN"/>
        </w:rPr>
        <w:t>（一）适用范围</w:t>
      </w:r>
    </w:p>
    <w:p w14:paraId="4AEC33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行政执法人员在监督检查时发现生产经营单位存在违法行为或者事故隐患的，应当按照下列规定采取现场处理措施：</w:t>
      </w:r>
    </w:p>
    <w:p w14:paraId="5C6051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1.对检查中发现的安全生产违法行为，当场予以纠正或者要求限期改正。</w:t>
      </w:r>
    </w:p>
    <w:p w14:paraId="237558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2.对检查中发现的事故隐患，应当责令立即排除。</w:t>
      </w:r>
    </w:p>
    <w:p w14:paraId="28D8F5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3.重大事故隐患排除前或者排除过程中无法保证安全的，应当责令从危险区域内撤出作业人员，责令暂时停产停业、停止建设、停止施工或者停止使用相关设施、设备，限期排除事故隐患。</w:t>
      </w:r>
    </w:p>
    <w:p w14:paraId="33501D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4.依法应当采取的其他现场处理措施。</w:t>
      </w:r>
    </w:p>
    <w:p w14:paraId="581860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重大事故隐患排除后，经应急管理部门审查同意，方可恢复生产经营和使用。</w:t>
      </w:r>
    </w:p>
    <w:p w14:paraId="3F63A7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本条现场处理措施中规定的责令暂时停产停业、停止建设、停止施工或者停止使用相关设施、设备的期限一般不超过6个月；法律、行政法规另有规定的，从其规定。</w:t>
      </w:r>
    </w:p>
    <w:p w14:paraId="094F8A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楷体_GB2312"/>
          <w:color w:val="auto"/>
          <w:sz w:val="32"/>
          <w:szCs w:val="32"/>
          <w:lang w:val="en-US" w:eastAsia="zh-CN"/>
        </w:rPr>
      </w:pPr>
      <w:r>
        <w:rPr>
          <w:rFonts w:hint="eastAsia" w:ascii="Times New Roman" w:hAnsi="Times New Roman" w:eastAsia="楷体_GB2312" w:cs="楷体_GB2312"/>
          <w:color w:val="auto"/>
          <w:sz w:val="32"/>
          <w:szCs w:val="32"/>
          <w:lang w:val="en-US" w:eastAsia="zh-CN"/>
        </w:rPr>
        <w:t>（二）现场处理措施程序</w:t>
      </w:r>
    </w:p>
    <w:p w14:paraId="5FCAD9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1.行政检查程序。</w:t>
      </w:r>
    </w:p>
    <w:p w14:paraId="1CF5C1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2.发现生产经营单位存在违法行为或者事故隐患，依法采取上述现场处理措施。</w:t>
      </w:r>
    </w:p>
    <w:p w14:paraId="21B111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3.制作《现场处理措施决定书》。</w:t>
      </w:r>
    </w:p>
    <w:p w14:paraId="491373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4.送达当事人，并告知当事人生产经营单位存在的违法行为或者生产安全事故隐患、所采取的现场处理措施和应对的法律依据，以及依法享有的权利救济途径。</w:t>
      </w:r>
    </w:p>
    <w:p w14:paraId="33AF8B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5.整改复查。</w:t>
      </w:r>
    </w:p>
    <w:p w14:paraId="3F75A1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因不可抗力无法在规定期限内完成的，应当在进行整改的同时，于期限届满前10日内提出书面延期申请，新疆生产建设兵团第三师应急管理局（图木舒克市应急管理局）在收到申请之日起5日内书面答复是否准予延期。</w:t>
      </w:r>
    </w:p>
    <w:p w14:paraId="112919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生产经营单位提出复查申请或者改正、治理期限届满的，新疆生产建设兵团第三师应急管理局（图木舒克市应急管理局）应当自申请或者期限届满之日起10日内进行复查。</w:t>
      </w:r>
    </w:p>
    <w:p w14:paraId="2B8548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6.制作《整改复查意见书》并送达被复查单位。</w:t>
      </w:r>
    </w:p>
    <w:p w14:paraId="799557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黑体" w:cs="黑体"/>
          <w:color w:val="auto"/>
          <w:sz w:val="32"/>
          <w:szCs w:val="32"/>
          <w:lang w:val="en-US" w:eastAsia="zh-CN"/>
        </w:rPr>
        <w:t>五、行政处罚简易程序</w:t>
      </w:r>
    </w:p>
    <w:p w14:paraId="7920E5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依据《中华人民共和国行政处罚法》第五十一条、第五十二条、第五十三条，《安全生产违法行为行政处罚办法》第三十二条、第三十三条。</w:t>
      </w:r>
    </w:p>
    <w:p w14:paraId="725DA0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楷体_GB2312"/>
          <w:color w:val="auto"/>
          <w:sz w:val="32"/>
          <w:szCs w:val="32"/>
          <w:lang w:val="en-US" w:eastAsia="zh-CN"/>
        </w:rPr>
      </w:pPr>
      <w:r>
        <w:rPr>
          <w:rFonts w:hint="eastAsia" w:ascii="Times New Roman" w:hAnsi="Times New Roman" w:eastAsia="楷体_GB2312" w:cs="楷体_GB2312"/>
          <w:color w:val="auto"/>
          <w:sz w:val="32"/>
          <w:szCs w:val="32"/>
          <w:lang w:val="en-US" w:eastAsia="zh-CN"/>
        </w:rPr>
        <w:t xml:space="preserve">（一）适用范围 </w:t>
      </w:r>
    </w:p>
    <w:p w14:paraId="372D7B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违法事实确凿并有法定依据，对个人处以200元以下、对生产经营单位处以3000元以下罚款或者警告的行政处罚的，安全生产行政执法人员可以当场作出行政处罚决定。法律另有规定的，从其规定。</w:t>
      </w:r>
    </w:p>
    <w:p w14:paraId="3A400F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楷体_GB2312"/>
          <w:color w:val="auto"/>
          <w:sz w:val="32"/>
          <w:szCs w:val="32"/>
          <w:lang w:val="en-US" w:eastAsia="zh-CN"/>
        </w:rPr>
      </w:pPr>
      <w:r>
        <w:rPr>
          <w:rFonts w:hint="eastAsia" w:ascii="Times New Roman" w:hAnsi="Times New Roman" w:eastAsia="楷体_GB2312" w:cs="楷体_GB2312"/>
          <w:color w:val="auto"/>
          <w:sz w:val="32"/>
          <w:szCs w:val="32"/>
          <w:lang w:val="en-US" w:eastAsia="zh-CN"/>
        </w:rPr>
        <w:t>（二）行政处罚简易程序</w:t>
      </w:r>
    </w:p>
    <w:p w14:paraId="6A6A3E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1.向当事人或者有关人员出示有效的行政执法证件，表明身份。</w:t>
      </w:r>
    </w:p>
    <w:p w14:paraId="2570B1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2.告知当事人拟作出行政处罚内容及事实、理由和依据，当事人依法享有的权利救济途径。</w:t>
      </w:r>
    </w:p>
    <w:p w14:paraId="43FFD5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3.听取当事人的陈述和申辩，并制作《陈述申辩笔录》，当事人提出的事实、理由或者证据成立的，应当采纳。</w:t>
      </w:r>
    </w:p>
    <w:p w14:paraId="6C611E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4.按照有关规定，应当填写预定格式、编有号码的《行政（当场）处罚决定书》。</w:t>
      </w:r>
    </w:p>
    <w:p w14:paraId="782C2A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5.将行政处罚决定书当场交付当事人，并由当事人签字确认。当事人拒绝签收的，应当在《行政（当场）处罚决定书》上注明。</w:t>
      </w:r>
    </w:p>
    <w:p w14:paraId="7D3814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6.行政执法人员当场作出行政处罚决定后应当及时报告，并在作出行政处罚决定之日起5日内报新疆生产建设兵团第三师应急管理局（图木舒克市应急管理局）备案。</w:t>
      </w:r>
    </w:p>
    <w:p w14:paraId="50B054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黑体" w:cs="黑体"/>
          <w:color w:val="auto"/>
          <w:sz w:val="32"/>
          <w:szCs w:val="32"/>
          <w:lang w:val="en-US" w:eastAsia="zh-CN"/>
        </w:rPr>
        <w:t>六、行政处罚的普通程序</w:t>
      </w:r>
    </w:p>
    <w:p w14:paraId="5C5C62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依据《中华人民共和国行政处罚法》和《安全生产违法行为行政处罚办法》规定。</w:t>
      </w:r>
    </w:p>
    <w:p w14:paraId="58DB20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楷体_GB2312"/>
          <w:color w:val="auto"/>
          <w:sz w:val="32"/>
          <w:szCs w:val="32"/>
          <w:lang w:val="en-US" w:eastAsia="zh-CN"/>
        </w:rPr>
      </w:pPr>
      <w:r>
        <w:rPr>
          <w:rFonts w:hint="eastAsia" w:ascii="Times New Roman" w:hAnsi="Times New Roman" w:eastAsia="楷体_GB2312" w:cs="楷体_GB2312"/>
          <w:color w:val="auto"/>
          <w:sz w:val="32"/>
          <w:szCs w:val="32"/>
          <w:lang w:val="en-US" w:eastAsia="zh-CN"/>
        </w:rPr>
        <w:t>（一）适用范围</w:t>
      </w:r>
    </w:p>
    <w:p w14:paraId="2CD5CB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应急管理部门对依职权或者通过投诉、举报、其他部门移送、上级交办等途径发现生产经营单位及其有关人员的违法行为线索，应当进行初步核查，并在5日内决定是否立案；情况复杂确实无法按期完成的，经应急管理部门负责人批准，可以延长5日。</w:t>
      </w:r>
    </w:p>
    <w:p w14:paraId="784996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事故类行政处罚应当在收到生产安全事故调查报告批复之日起5日内立案。</w:t>
      </w:r>
    </w:p>
    <w:p w14:paraId="64B7A4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楷体_GB2312"/>
          <w:color w:val="auto"/>
          <w:sz w:val="32"/>
          <w:szCs w:val="32"/>
          <w:lang w:val="en-US" w:eastAsia="zh-CN"/>
        </w:rPr>
      </w:pPr>
      <w:r>
        <w:rPr>
          <w:rFonts w:hint="eastAsia" w:ascii="Times New Roman" w:hAnsi="Times New Roman" w:eastAsia="楷体_GB2312" w:cs="楷体_GB2312"/>
          <w:color w:val="auto"/>
          <w:sz w:val="32"/>
          <w:szCs w:val="32"/>
          <w:lang w:val="en-US" w:eastAsia="zh-CN"/>
        </w:rPr>
        <w:t>（二）行政处罚的普通程序</w:t>
      </w:r>
    </w:p>
    <w:p w14:paraId="50FB4A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1.立案。</w:t>
      </w:r>
    </w:p>
    <w:p w14:paraId="5BCF75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经核查，符合下列条件的，应当予以立案：</w:t>
      </w:r>
    </w:p>
    <w:p w14:paraId="056966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（1）有证据初步证明存在安全生产违法行为的。</w:t>
      </w:r>
    </w:p>
    <w:p w14:paraId="5A2668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（2）依据安全生产法律、法规、规章应当给予行政处罚的。</w:t>
      </w:r>
    </w:p>
    <w:p w14:paraId="7B2B50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（3）违法行为属于本部门管辖的。</w:t>
      </w:r>
    </w:p>
    <w:p w14:paraId="5AAE5C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（4）违法行为未超过行政处罚时效的。</w:t>
      </w:r>
    </w:p>
    <w:p w14:paraId="6F634C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决定立案的，应当填写立案审批表并报应急管理部门负责人批准，由两名以上安全生产行政执法人员负责调查处理。</w:t>
      </w:r>
    </w:p>
    <w:p w14:paraId="207386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2.调查取证。</w:t>
      </w:r>
    </w:p>
    <w:p w14:paraId="792D9B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（1）两名及以上行政执法人员出示有效执法证件、表明身份。</w:t>
      </w:r>
    </w:p>
    <w:p w14:paraId="699AAA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（2）询问或者检查并制作笔录。</w:t>
      </w:r>
    </w:p>
    <w:p w14:paraId="189CE8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（3）收集、调取书证、物证、视听资料、电子数据等。</w:t>
      </w:r>
    </w:p>
    <w:p w14:paraId="4BAF1F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（4）</w:t>
      </w:r>
      <w:r>
        <w:rPr>
          <w:rFonts w:hint="default" w:ascii="Times New Roman" w:hAnsi="Times New Roman" w:eastAsia="仿宋_GB2312" w:cs="仿宋_GB2312"/>
          <w:color w:val="auto"/>
          <w:sz w:val="32"/>
          <w:szCs w:val="32"/>
          <w:lang w:val="en-US" w:eastAsia="zh-CN"/>
        </w:rPr>
        <w:t>勘验检查</w:t>
      </w:r>
      <w:r>
        <w:rPr>
          <w:rFonts w:hint="eastAsia" w:ascii="Times New Roman" w:hAnsi="Times New Roman" w:eastAsia="仿宋_GB2312" w:cs="仿宋_GB2312"/>
          <w:color w:val="auto"/>
          <w:sz w:val="32"/>
          <w:szCs w:val="32"/>
          <w:lang w:val="en-US" w:eastAsia="zh-CN"/>
        </w:rPr>
        <w:t>。</w:t>
      </w:r>
      <w:r>
        <w:rPr>
          <w:rFonts w:hint="default" w:ascii="Times New Roman" w:hAnsi="Times New Roman" w:eastAsia="仿宋_GB2312" w:cs="仿宋_GB2312"/>
          <w:color w:val="auto"/>
          <w:sz w:val="32"/>
          <w:szCs w:val="32"/>
          <w:lang w:val="en-US" w:eastAsia="zh-CN"/>
        </w:rPr>
        <w:t>对与案件有关的物品、场所进行勘验检查时，应当通知当事人到场，制作勘验（检查）笔录，并由当事人核对无误后签名或者盖章。无法找到当事人，或者当事人在场确有困难、拒绝到场、拒绝签名盖章的，行政执法人员可以邀请有关基层组织的代表到场见证或者在场的其他人员作证，在勘验（检查）笔录中注明原因并签名；也可以采用录音、录像等方式记录有关物品、场所的情况后，再进行勘验检查</w:t>
      </w:r>
      <w:r>
        <w:rPr>
          <w:rFonts w:hint="eastAsia" w:ascii="Times New Roman" w:hAnsi="Times New Roman" w:eastAsia="仿宋_GB2312" w:cs="仿宋_GB2312"/>
          <w:color w:val="auto"/>
          <w:sz w:val="32"/>
          <w:szCs w:val="32"/>
          <w:lang w:val="en-US" w:eastAsia="zh-CN"/>
        </w:rPr>
        <w:t>。</w:t>
      </w:r>
    </w:p>
    <w:p w14:paraId="307FA4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5）抽样取证。抽样取证时，应当通知当事人到场，制作抽样记录，并由当事人核对无误后签名或者盖章。无法找到当事人，或者当事人在场确有困难、拒绝到场、拒绝签名盖章的，安全生产行政执法人员可以邀请有关基层组织的代表到场见证或者在场的其他人员作证，在抽样记录中注明原因并签名；也可以采用录音、录像等方式进行记录。</w:t>
      </w:r>
    </w:p>
    <w:p w14:paraId="7FBC66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6）先行登记保存证据。在证据可能灭失或者以后难以取得的情况下，经新疆生产建设兵团第三师应急管理局（图木舒克市应急管理局）负责人批准，可以先行登记保存。情况紧急，需要当场采取先行登记保存措施的，执法人员应当在24小时内报告，并补办批准手续。新疆生产建设兵团第三师应急管理局（图木舒克市应急管理局）负责人认为不应当采取先行登记保存措施的，应当立即解除。</w:t>
      </w:r>
    </w:p>
    <w:p w14:paraId="5087C8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先行登记保存证据，应当通知当事人到场，当场清点，开具清单，并由当事人核对无误后签名或者盖章。无法找到当事人，或者当事人在场确有困难、拒绝到场、拒绝签名盖章的，安全生产行政执法人员可以邀请有关基层组织的代表到场见证或者在场的其他人员作证，在先行登记保存清单中注明原因并签名；也可以采用录音、录像等方式进行记录。先行登记保存期间，当事人或者有关人员不得销毁或者转移证据。</w:t>
      </w:r>
    </w:p>
    <w:p w14:paraId="0AFBD1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先行登记保存的证据，应当在7日内依法作出处理决定。</w:t>
      </w:r>
    </w:p>
    <w:p w14:paraId="63551C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（7）通过其他方式收集固定证据。</w:t>
      </w:r>
    </w:p>
    <w:p w14:paraId="45FAB1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（8）证据的检测、检验、鉴定。对相关证据需要检测、检验、鉴定的，新疆生产建设兵团第三师应急管理局（图木舒克市应急管理局）依法委托具备相应条件的机构进行。</w:t>
      </w:r>
    </w:p>
    <w:p w14:paraId="40DD16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（9）协助请求。新疆生产建设兵团第三师应急管理局（图木舒克市应急管理局）因实施行政处罚的需要，可以向有关行政机关提出协助请求。除紧急情况外，协助请求应当以书面方式提出。</w:t>
      </w:r>
    </w:p>
    <w:p w14:paraId="188E16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3.审查。负责承办案件的执法人员根据案件情况填写《行政执法有关事项审批表》，连同案件证据资料，报本部门负责人审批。</w:t>
      </w:r>
    </w:p>
    <w:p w14:paraId="22D7B1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4.行政处罚/不予行政处罚告知。作出行政处罚/不予行政处罚决定之前，应当告知当事人拟作出的行政处罚/不予行政处罚内容及事实、理由、依据，并告知当事人依法享有的陈述、申辩或要求听证的权利，并向当事人送达《行政处罚/不予行政处罚告知书》。当事人应当在收到行政处罚告知书之日起5日内进行陈述、申辩，或者依法提出听证要求，逾期视为放弃上述权利。</w:t>
      </w:r>
    </w:p>
    <w:p w14:paraId="670099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5.陈述和申辩。听取当事人的陈述和申辩，并制作《陈述申辩笔录》，当事人提出的事实、理由或者证据成立的，应当采纳。不得因当事人陈述、申辩而给予更重的处罚。</w:t>
      </w:r>
    </w:p>
    <w:p w14:paraId="6F5986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6.听证（听证程序见下）。</w:t>
      </w:r>
    </w:p>
    <w:p w14:paraId="265D8D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7.法制审核。</w:t>
      </w:r>
    </w:p>
    <w:p w14:paraId="748037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有下列情形之一的，在作出行政处罚决定之前，应当进行法制审核；未经法制审核或者法制审核未通过的，不得作出决定:</w:t>
      </w:r>
    </w:p>
    <w:p w14:paraId="25839D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（1）涉及重大公共利益的。</w:t>
      </w:r>
    </w:p>
    <w:p w14:paraId="15F162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（2）直接关系当事人或者第三人重大权益，经过听证程序的。</w:t>
      </w:r>
    </w:p>
    <w:p w14:paraId="6CAC17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（3）案件情况疑难复杂、涉及多个法律关系的。</w:t>
      </w:r>
    </w:p>
    <w:p w14:paraId="3722AE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（4）法律、法规规定应当进行法制审核的其他情形。</w:t>
      </w:r>
    </w:p>
    <w:p w14:paraId="2699A1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8.集体讨论。</w:t>
      </w:r>
    </w:p>
    <w:p w14:paraId="410DFB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对情节复杂或者重大安全生产违法行为给予行政处罚，应急管理部门负责人应当集体讨论决定。</w:t>
      </w:r>
    </w:p>
    <w:p w14:paraId="663914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有下列情形之一的，属于情节复杂或者重大安全生产违法行为给予行政处罚的案件：</w:t>
      </w:r>
    </w:p>
    <w:p w14:paraId="1989E4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（1）案情疑难复杂、涉及多个法律关系的。</w:t>
      </w:r>
    </w:p>
    <w:p w14:paraId="0EC9E0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（2）涉及重大安全问题、重大公共利益或者有重大社会影响的。</w:t>
      </w:r>
    </w:p>
    <w:p w14:paraId="25DACA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（3）符合所规定的听证条件的。</w:t>
      </w:r>
    </w:p>
    <w:p w14:paraId="6F8682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（4）新疆生产建设兵团第三师应急管理局（图木舒克市应急管理局）负责人认为应当提交集体讨论的。</w:t>
      </w:r>
    </w:p>
    <w:p w14:paraId="00D54C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 xml:space="preserve">9.行政处罚决定。 </w:t>
      </w:r>
    </w:p>
    <w:p w14:paraId="1B90FD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当自行政处罚案件立案之日起90日内作出行政处罚决定；由于案情复杂或者其他客观原因，不能在规定期限内作出决定的，经批准，可以延长至120日；案情特别重大、复杂或者有其他特殊情况，需要进一步延长案件办理期限的，经上一级应急管理部门批准，可以延长至180日。</w:t>
      </w:r>
    </w:p>
    <w:p w14:paraId="131098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案件办理过程中，检测、检验、鉴定等时间不计入规定的期限。</w:t>
      </w:r>
    </w:p>
    <w:p w14:paraId="1D68B5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10.送达。</w:t>
      </w:r>
    </w:p>
    <w:p w14:paraId="00C5D6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行政处罚决定书应当在宣告后当场交付当事人；当事人不在场的，新疆生产建设兵团第三师应急管理局（图木舒克市应急管理局）应当在7日内依照《中华人民共和国民事诉讼法》的有关规定，将行政处罚决定书送达当事人：</w:t>
      </w:r>
    </w:p>
    <w:p w14:paraId="55F596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直接送交受送达人。受送达人是公民的，本人不在交他的同住成年家属签收，并在行政处罚决定书送达回证备注栏内注明与受送达人的关系；受送达人是法人或者其他组织的，应当由法人的法定代表人、其他组织的主要负责人或者该法人、组织负责收件的人签收。</w:t>
      </w:r>
    </w:p>
    <w:p w14:paraId="1305EA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（2）受送达人已向应急管理部门指定代收人的，送交代收人签收。</w:t>
      </w:r>
    </w:p>
    <w:p w14:paraId="529C26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（3）直接送达确有困难的，可以邮寄送达，也可以委托当地应急管理部门代为送达。邮寄送达的，以回执上注明的收件日期为送达日期；代为送达的应急管理部门收到文书后，必须立即交受送达人签收。</w:t>
      </w:r>
    </w:p>
    <w:p w14:paraId="026BEA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4）受送达人或者他的同住成年家属拒绝接收的，送达人可以邀请有关基层组织或者所在单位的代表到场，说明情况，在行政处罚决定书送达回证上记明拒收事由和日期，由送达人、见证人签名或者盖章，把行政处罚决定书留在受送达人的住所；也可以把行政处罚决定书留在受送达人的住所，并采用拍照、录像等方式记录送达过程，即视为送达。</w:t>
      </w:r>
    </w:p>
    <w:p w14:paraId="147FC0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（5）受送达人下落不明，或者用以上方式无法送达的，可以公告送达，自公告发出之日起经过30日，即视为送达。公告送达，应当在案卷中记明原因和经过。</w:t>
      </w:r>
    </w:p>
    <w:p w14:paraId="15F10C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送达必须有送达回证，由受送达人在送达回证上记明收到日期，签名或者盖章。受送达人在送达回证上的签收日期为送达日期。受送达人同意并签订送达地址确认书的，可以按照确认书约定的传真、电子邮件等方式将行政处罚决定书等行政处罚执法文书送达受送达人。传真、电子邮件等到达受送达人特定系统的日期为送达日期。</w:t>
      </w:r>
    </w:p>
    <w:p w14:paraId="250322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11.行政处罚执行。</w:t>
      </w:r>
    </w:p>
    <w:p w14:paraId="788106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12.备案。</w:t>
      </w:r>
    </w:p>
    <w:p w14:paraId="54721C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color w:val="auto"/>
          <w:sz w:val="32"/>
          <w:szCs w:val="32"/>
          <w:lang w:val="en-US" w:eastAsia="zh-CN"/>
        </w:rPr>
      </w:pPr>
      <w:r>
        <w:rPr>
          <w:rFonts w:hint="default" w:ascii="Times New Roman" w:hAnsi="Times New Roman" w:eastAsia="仿宋_GB2312" w:cs="仿宋_GB2312"/>
          <w:color w:val="auto"/>
          <w:sz w:val="32"/>
          <w:szCs w:val="32"/>
          <w:lang w:val="en-US" w:eastAsia="zh-CN"/>
        </w:rPr>
        <w:t>处以20万元以上罚款、没收违法所得20万元以上、没收非法财物或者非法开采出的煤炭以及采掘设备价值20万元以上、责令停止建设、责令停产停业整顿、责令停产停业、限制从业、降低有关资质等级、吊销有关许可证件和撤销有关执业资格、岗位证书的行政处罚的，应当自作出行政处罚决定之日起10日内报</w:t>
      </w:r>
      <w:r>
        <w:rPr>
          <w:rFonts w:hint="eastAsia" w:ascii="Times New Roman" w:hAnsi="Times New Roman" w:eastAsia="仿宋_GB2312" w:cs="仿宋_GB2312"/>
          <w:color w:val="auto"/>
          <w:sz w:val="32"/>
          <w:szCs w:val="32"/>
          <w:lang w:val="en-US" w:eastAsia="zh-CN"/>
        </w:rPr>
        <w:t>兵团</w:t>
      </w:r>
      <w:r>
        <w:rPr>
          <w:rFonts w:hint="default" w:ascii="Times New Roman" w:hAnsi="Times New Roman" w:eastAsia="仿宋_GB2312" w:cs="仿宋_GB2312"/>
          <w:color w:val="auto"/>
          <w:sz w:val="32"/>
          <w:szCs w:val="32"/>
          <w:lang w:val="en-US" w:eastAsia="zh-CN"/>
        </w:rPr>
        <w:t>应急管理</w:t>
      </w:r>
      <w:r>
        <w:rPr>
          <w:rFonts w:hint="eastAsia" w:ascii="Times New Roman" w:hAnsi="Times New Roman" w:eastAsia="仿宋_GB2312" w:cs="仿宋_GB2312"/>
          <w:color w:val="auto"/>
          <w:sz w:val="32"/>
          <w:szCs w:val="32"/>
          <w:lang w:val="en-US" w:eastAsia="zh-CN"/>
        </w:rPr>
        <w:t>局</w:t>
      </w:r>
      <w:r>
        <w:rPr>
          <w:rFonts w:hint="default" w:ascii="Times New Roman" w:hAnsi="Times New Roman" w:eastAsia="仿宋_GB2312" w:cs="仿宋_GB2312"/>
          <w:color w:val="auto"/>
          <w:sz w:val="32"/>
          <w:szCs w:val="32"/>
          <w:lang w:val="en-US" w:eastAsia="zh-CN"/>
        </w:rPr>
        <w:t>备案。</w:t>
      </w:r>
    </w:p>
    <w:p w14:paraId="1D4D52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13.结案。</w:t>
      </w:r>
    </w:p>
    <w:p w14:paraId="4008EC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有下列情形之一的，行政执法人员应当在10日内填写结案审批表，经批准后，予以结案：</w:t>
      </w:r>
    </w:p>
    <w:p w14:paraId="74AAB7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（1）行政处罚决定已由当事人履行完毕的。</w:t>
      </w:r>
    </w:p>
    <w:p w14:paraId="43459E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（2）依法申请人民法院强制执行行政处罚决定，人民法院依法受理的。</w:t>
      </w:r>
    </w:p>
    <w:p w14:paraId="08895B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（3）依法作出不予行政处罚决定的。</w:t>
      </w:r>
    </w:p>
    <w:p w14:paraId="64B2B4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（4）其他应予结案的情形。</w:t>
      </w:r>
    </w:p>
    <w:p w14:paraId="230DAF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黑体" w:cs="黑体"/>
          <w:color w:val="auto"/>
          <w:sz w:val="32"/>
          <w:szCs w:val="32"/>
          <w:lang w:val="en-US" w:eastAsia="zh-CN"/>
        </w:rPr>
        <w:t>六、行政处罚的听证程序</w:t>
      </w:r>
    </w:p>
    <w:p w14:paraId="2B0207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依据《中华人民共和国行政处罚法》第六十三条至第六十五条，《安全生产违法行为行政处罚办法》第五十五条至第六十四条。</w:t>
      </w:r>
    </w:p>
    <w:p w14:paraId="357E7E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楷体_GB2312"/>
          <w:color w:val="auto"/>
          <w:sz w:val="32"/>
          <w:szCs w:val="32"/>
          <w:lang w:val="en-US" w:eastAsia="zh-CN"/>
        </w:rPr>
      </w:pPr>
      <w:r>
        <w:rPr>
          <w:rFonts w:hint="eastAsia" w:ascii="Times New Roman" w:hAnsi="Times New Roman" w:eastAsia="楷体_GB2312" w:cs="楷体_GB2312"/>
          <w:color w:val="auto"/>
          <w:sz w:val="32"/>
          <w:szCs w:val="32"/>
          <w:lang w:val="en-US" w:eastAsia="zh-CN"/>
        </w:rPr>
        <w:t>（一）适用范围</w:t>
      </w:r>
    </w:p>
    <w:p w14:paraId="63A96B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拟作出较大数额罚款、没收较大数额违法所得、没收较大价值非法财物、没收较大价值非法开采出的煤炭以及采掘设备、责令停止建设、责令停产停业整顿、责令停产停业、限制从业、降低有关资质等级、吊销有关许可证件、撤销有关执业资格、撤销有关岗位证书或者其他较重的行政处罚决定之前，应当告知当事人有要求听证的权利；当事人要求听证的，新疆生产建设兵团第三师应急管理局（图木舒克市应急管理局）应当组织听证，不得向当事人收取听证费用。</w:t>
      </w:r>
    </w:p>
    <w:p w14:paraId="2665C2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前款所称“较大数额”“较大价值”，为省、自治区、直辖市人大常委会或者人民政府规定的数额；没有规定数额的，其数额对个人为2万元以上，对生产经营单位为10万元以上。</w:t>
      </w:r>
    </w:p>
    <w:p w14:paraId="572E9A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楷体_GB2312"/>
          <w:color w:val="auto"/>
          <w:sz w:val="32"/>
          <w:szCs w:val="32"/>
          <w:lang w:val="en-US" w:eastAsia="zh-CN"/>
        </w:rPr>
      </w:pPr>
      <w:r>
        <w:rPr>
          <w:rFonts w:hint="eastAsia" w:ascii="Times New Roman" w:hAnsi="Times New Roman" w:eastAsia="楷体_GB2312" w:cs="楷体_GB2312"/>
          <w:color w:val="auto"/>
          <w:sz w:val="32"/>
          <w:szCs w:val="32"/>
          <w:lang w:val="en-US" w:eastAsia="zh-CN"/>
        </w:rPr>
        <w:t>（二）行政处罚的听证有关要求</w:t>
      </w:r>
    </w:p>
    <w:p w14:paraId="1FEEAC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当事人要求听证的，应当在，新疆生产建设兵团第三师应急管理局（图木舒克市应急管理局）告知后5日内提出。事人提出听证要求后，新疆生产建设兵团第三师应急管理局（图木舒克市应急管理局）应当在收到申请之日起15日内举行听证会，并在举行听证会的7日前，通知当事人及有关人员听证的时间、地点。</w:t>
      </w:r>
    </w:p>
    <w:p w14:paraId="7FA92F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当事人应当按期参加听证。当事人有正当理由要求延期的，经组织听证的应急管理部门负责人批准可以延期1次。</w:t>
      </w:r>
    </w:p>
    <w:p w14:paraId="1DD34D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当事人及其代理人无正当理由拒不出席听证或者未经许可中途退出听证的，视为放弃听证权利。</w:t>
      </w:r>
    </w:p>
    <w:p w14:paraId="6C9AB4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当事人认为听证主持人与本案有直接利害关系的，有权申请回避。除涉及国家秘密、商业秘密或者个人隐私依法予以保密外，听证应当公开举行。</w:t>
      </w:r>
    </w:p>
    <w:p w14:paraId="6F2A84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楷体_GB2312"/>
          <w:color w:val="auto"/>
          <w:sz w:val="32"/>
          <w:szCs w:val="32"/>
          <w:lang w:val="en-US" w:eastAsia="zh-CN"/>
        </w:rPr>
      </w:pPr>
      <w:r>
        <w:rPr>
          <w:rFonts w:hint="eastAsia" w:ascii="Times New Roman" w:hAnsi="Times New Roman" w:eastAsia="楷体_GB2312" w:cs="楷体_GB2312"/>
          <w:color w:val="auto"/>
          <w:sz w:val="32"/>
          <w:szCs w:val="32"/>
          <w:lang w:val="en-US" w:eastAsia="zh-CN"/>
        </w:rPr>
        <w:t>（三）行政处罚的听证程序</w:t>
      </w:r>
    </w:p>
    <w:p w14:paraId="39674E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1.书记员宣布听证会场纪律、当事人的权利和义务。听证主持人宣布案由，核实听证参加人名单，宣布听证开始。</w:t>
      </w:r>
    </w:p>
    <w:p w14:paraId="6D43CF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2.案件调查人员提出当事人的违法事实、出示证据，说明拟作出的行政处罚的内容及法律依据。</w:t>
      </w:r>
    </w:p>
    <w:p w14:paraId="26B9CB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3.当事人或者其代理人对案件的事实、证据、适用的法律等进行陈述和申辩，提交新的证据材料。</w:t>
      </w:r>
    </w:p>
    <w:p w14:paraId="30BB29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4.听证主持人就案件的有关问题向当事人、案件调查人员、证人询问。</w:t>
      </w:r>
    </w:p>
    <w:p w14:paraId="13939C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5.案件调查人员、当事人或者其代理人相互辩论。</w:t>
      </w:r>
    </w:p>
    <w:p w14:paraId="595029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6.当事人或者其代理人作最后陈述。</w:t>
      </w:r>
    </w:p>
    <w:p w14:paraId="5F3432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7.听证主持人宣布听证结束。</w:t>
      </w:r>
    </w:p>
    <w:p w14:paraId="55CD28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听证笔录应当当场交当事人或者其代理人核对无误后签名或者盖章。当事人或者其代理人拒绝签名或者盖章的，由听证主持人在笔录中注明。</w:t>
      </w:r>
    </w:p>
    <w:p w14:paraId="2145CB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听证结束后，听证主持人应当依据听证情况，填写听证会报告书，提出处理意见并附听证笔录报新疆生产建设兵团第三师应急管理局（图木舒克市应急管理局）负责人审查。</w:t>
      </w:r>
    </w:p>
    <w:p w14:paraId="4CCB1E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楷体_GB2312"/>
          <w:color w:val="auto"/>
          <w:sz w:val="32"/>
          <w:szCs w:val="32"/>
          <w:lang w:val="en-US" w:eastAsia="zh-CN"/>
        </w:rPr>
      </w:pPr>
      <w:r>
        <w:rPr>
          <w:rFonts w:hint="eastAsia" w:ascii="Times New Roman" w:hAnsi="Times New Roman" w:eastAsia="楷体_GB2312" w:cs="楷体_GB2312"/>
          <w:color w:val="auto"/>
          <w:sz w:val="32"/>
          <w:szCs w:val="32"/>
          <w:lang w:val="en-US" w:eastAsia="zh-CN"/>
        </w:rPr>
        <w:t>（四）中止听证情形。</w:t>
      </w:r>
    </w:p>
    <w:p w14:paraId="368A5F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有下列情形之一的，应当中止听证：</w:t>
      </w:r>
    </w:p>
    <w:p w14:paraId="6BFD1C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1.需要重新调查取证的。</w:t>
      </w:r>
    </w:p>
    <w:p w14:paraId="01B091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2.需要通知新证人到场作证的。</w:t>
      </w:r>
    </w:p>
    <w:p w14:paraId="58BF05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3.因不可抗力无法继续进行听证的。</w:t>
      </w:r>
    </w:p>
    <w:p w14:paraId="083544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楷体_GB2312"/>
          <w:color w:val="auto"/>
          <w:sz w:val="32"/>
          <w:szCs w:val="32"/>
          <w:lang w:val="en-US" w:eastAsia="zh-CN"/>
        </w:rPr>
      </w:pPr>
      <w:r>
        <w:rPr>
          <w:rFonts w:hint="eastAsia" w:ascii="Times New Roman" w:hAnsi="Times New Roman" w:eastAsia="楷体_GB2312" w:cs="楷体_GB2312"/>
          <w:color w:val="auto"/>
          <w:sz w:val="32"/>
          <w:szCs w:val="32"/>
          <w:lang w:val="en-US" w:eastAsia="zh-CN"/>
        </w:rPr>
        <w:t>（五）终止听证情形。</w:t>
      </w:r>
    </w:p>
    <w:p w14:paraId="5BB133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 xml:space="preserve"> 有下列情形之一的，应当终止听证：</w:t>
      </w:r>
    </w:p>
    <w:p w14:paraId="39ED99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1.当事人撤回听证要求的。</w:t>
      </w:r>
    </w:p>
    <w:p w14:paraId="34BFD8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2.当事人及其代理人无正当理由拒不出席听证或者未经许可中途退出听证的。</w:t>
      </w:r>
    </w:p>
    <w:p w14:paraId="6AB13B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3.拟作出的行政处罚决定已经变更，不适用听证程序的。</w:t>
      </w:r>
    </w:p>
    <w:p w14:paraId="5C1B90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color w:val="auto"/>
          <w:sz w:val="32"/>
          <w:szCs w:val="32"/>
          <w:lang w:val="en-US" w:eastAsia="zh-CN"/>
        </w:rPr>
      </w:pPr>
      <w:r>
        <w:rPr>
          <w:rFonts w:hint="eastAsia" w:ascii="Times New Roman" w:hAnsi="Times New Roman" w:eastAsia="黑体" w:cs="黑体"/>
          <w:color w:val="auto"/>
          <w:sz w:val="32"/>
          <w:szCs w:val="32"/>
          <w:lang w:val="en-US" w:eastAsia="zh-CN"/>
        </w:rPr>
        <w:t>七、有关术语解释</w:t>
      </w:r>
    </w:p>
    <w:p w14:paraId="34E7D1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生产经营单位，是指合法和非法从事生产或者经营活动的基本单元，包括企业法人、不具备企业法人资格的合伙组织、个体工商户等生产经营主体。个人未依法取得有关安全生产许可、营业执照从事生产经营活动的，依照关于安全生产以及无证无照经营查处的法律、行政法规进行处理；导致发生生产安全事故的，依法承担责任。</w:t>
      </w:r>
      <w:bookmarkStart w:id="0" w:name="_GoBack"/>
      <w:bookmarkEnd w:id="0"/>
    </w:p>
    <w:p w14:paraId="38C55F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2.文</w:t>
      </w:r>
      <w:r>
        <w:rPr>
          <w:rFonts w:hint="default" w:ascii="Times New Roman" w:hAnsi="Times New Roman" w:eastAsia="仿宋_GB2312" w:cs="仿宋_GB2312"/>
          <w:color w:val="auto"/>
          <w:sz w:val="32"/>
          <w:szCs w:val="32"/>
          <w:lang w:val="en-US" w:eastAsia="zh-CN"/>
        </w:rPr>
        <w:t>中的</w:t>
      </w:r>
      <w:r>
        <w:rPr>
          <w:rFonts w:hint="eastAsia" w:ascii="Times New Roman" w:hAnsi="Times New Roman" w:eastAsia="仿宋_GB2312" w:cs="仿宋_GB2312"/>
          <w:color w:val="auto"/>
          <w:sz w:val="32"/>
          <w:szCs w:val="32"/>
          <w:lang w:val="en-US" w:eastAsia="zh-CN"/>
        </w:rPr>
        <w:t>“</w:t>
      </w:r>
      <w:r>
        <w:rPr>
          <w:rFonts w:hint="default" w:ascii="Times New Roman" w:hAnsi="Times New Roman" w:eastAsia="仿宋_GB2312" w:cs="仿宋_GB2312"/>
          <w:color w:val="auto"/>
          <w:sz w:val="32"/>
          <w:szCs w:val="32"/>
          <w:lang w:val="en-US" w:eastAsia="zh-CN"/>
        </w:rPr>
        <w:t>以上</w:t>
      </w:r>
      <w:r>
        <w:rPr>
          <w:rFonts w:hint="eastAsia" w:ascii="Times New Roman" w:hAnsi="Times New Roman" w:eastAsia="仿宋_GB2312" w:cs="仿宋_GB2312"/>
          <w:color w:val="auto"/>
          <w:sz w:val="32"/>
          <w:szCs w:val="32"/>
          <w:lang w:val="en-US" w:eastAsia="zh-CN"/>
        </w:rPr>
        <w:t>”“</w:t>
      </w:r>
      <w:r>
        <w:rPr>
          <w:rFonts w:hint="default" w:ascii="Times New Roman" w:hAnsi="Times New Roman" w:eastAsia="仿宋_GB2312" w:cs="仿宋_GB2312"/>
          <w:color w:val="auto"/>
          <w:sz w:val="32"/>
          <w:szCs w:val="32"/>
          <w:lang w:val="en-US" w:eastAsia="zh-CN"/>
        </w:rPr>
        <w:t>以下</w:t>
      </w:r>
      <w:r>
        <w:rPr>
          <w:rFonts w:hint="eastAsia" w:ascii="Times New Roman" w:hAnsi="Times New Roman" w:eastAsia="仿宋_GB2312" w:cs="仿宋_GB2312"/>
          <w:color w:val="auto"/>
          <w:sz w:val="32"/>
          <w:szCs w:val="32"/>
          <w:lang w:val="en-US" w:eastAsia="zh-CN"/>
        </w:rPr>
        <w:t>”“</w:t>
      </w:r>
      <w:r>
        <w:rPr>
          <w:rFonts w:hint="default" w:ascii="Times New Roman" w:hAnsi="Times New Roman" w:eastAsia="仿宋_GB2312" w:cs="仿宋_GB2312"/>
          <w:color w:val="auto"/>
          <w:sz w:val="32"/>
          <w:szCs w:val="32"/>
          <w:lang w:val="en-US" w:eastAsia="zh-CN"/>
        </w:rPr>
        <w:t>内</w:t>
      </w:r>
      <w:r>
        <w:rPr>
          <w:rFonts w:hint="eastAsia" w:ascii="Times New Roman" w:hAnsi="Times New Roman" w:eastAsia="仿宋_GB2312" w:cs="仿宋_GB2312"/>
          <w:color w:val="auto"/>
          <w:sz w:val="32"/>
          <w:szCs w:val="32"/>
          <w:lang w:val="en-US" w:eastAsia="zh-CN"/>
        </w:rPr>
        <w:t>”</w:t>
      </w:r>
      <w:r>
        <w:rPr>
          <w:rFonts w:hint="default" w:ascii="Times New Roman" w:hAnsi="Times New Roman" w:eastAsia="仿宋_GB2312" w:cs="仿宋_GB2312"/>
          <w:color w:val="auto"/>
          <w:sz w:val="32"/>
          <w:szCs w:val="32"/>
          <w:lang w:val="en-US" w:eastAsia="zh-CN"/>
        </w:rPr>
        <w:t>均包括本数。</w:t>
      </w:r>
    </w:p>
    <w:p w14:paraId="3D0640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3.文中</w:t>
      </w:r>
      <w:r>
        <w:rPr>
          <w:rFonts w:hint="default" w:ascii="Times New Roman" w:hAnsi="Times New Roman" w:eastAsia="仿宋_GB2312" w:cs="仿宋_GB2312"/>
          <w:color w:val="auto"/>
          <w:sz w:val="32"/>
          <w:szCs w:val="32"/>
          <w:lang w:val="en-US" w:eastAsia="zh-CN"/>
        </w:rPr>
        <w:t>有关</w:t>
      </w:r>
      <w:r>
        <w:rPr>
          <w:rFonts w:hint="eastAsia" w:ascii="Times New Roman" w:hAnsi="Times New Roman" w:eastAsia="仿宋_GB2312" w:cs="仿宋_GB2312"/>
          <w:color w:val="auto"/>
          <w:sz w:val="32"/>
          <w:szCs w:val="32"/>
          <w:lang w:val="en-US" w:eastAsia="zh-CN"/>
        </w:rPr>
        <w:t>“</w:t>
      </w:r>
      <w:r>
        <w:rPr>
          <w:rFonts w:hint="default" w:ascii="Times New Roman" w:hAnsi="Times New Roman" w:eastAsia="仿宋_GB2312" w:cs="仿宋_GB2312"/>
          <w:color w:val="auto"/>
          <w:sz w:val="32"/>
          <w:szCs w:val="32"/>
          <w:lang w:val="en-US" w:eastAsia="zh-CN"/>
        </w:rPr>
        <w:t>2日</w:t>
      </w:r>
      <w:r>
        <w:rPr>
          <w:rFonts w:hint="eastAsia" w:ascii="Times New Roman" w:hAnsi="Times New Roman" w:eastAsia="仿宋_GB2312" w:cs="仿宋_GB2312"/>
          <w:color w:val="auto"/>
          <w:sz w:val="32"/>
          <w:szCs w:val="32"/>
          <w:lang w:val="en-US" w:eastAsia="zh-CN"/>
        </w:rPr>
        <w:t>”“</w:t>
      </w:r>
      <w:r>
        <w:rPr>
          <w:rFonts w:hint="default" w:ascii="Times New Roman" w:hAnsi="Times New Roman" w:eastAsia="仿宋_GB2312" w:cs="仿宋_GB2312"/>
          <w:color w:val="auto"/>
          <w:sz w:val="32"/>
          <w:szCs w:val="32"/>
          <w:lang w:val="en-US" w:eastAsia="zh-CN"/>
        </w:rPr>
        <w:t>5日</w:t>
      </w:r>
      <w:r>
        <w:rPr>
          <w:rFonts w:hint="eastAsia" w:ascii="Times New Roman" w:hAnsi="Times New Roman" w:eastAsia="仿宋_GB2312" w:cs="仿宋_GB2312"/>
          <w:color w:val="auto"/>
          <w:sz w:val="32"/>
          <w:szCs w:val="32"/>
          <w:lang w:val="en-US" w:eastAsia="zh-CN"/>
        </w:rPr>
        <w:t>”“</w:t>
      </w:r>
      <w:r>
        <w:rPr>
          <w:rFonts w:hint="default" w:ascii="Times New Roman" w:hAnsi="Times New Roman" w:eastAsia="仿宋_GB2312" w:cs="仿宋_GB2312"/>
          <w:color w:val="auto"/>
          <w:sz w:val="32"/>
          <w:szCs w:val="32"/>
          <w:lang w:val="en-US" w:eastAsia="zh-CN"/>
        </w:rPr>
        <w:t>7日</w:t>
      </w:r>
      <w:r>
        <w:rPr>
          <w:rFonts w:hint="eastAsia" w:ascii="Times New Roman" w:hAnsi="Times New Roman" w:eastAsia="仿宋_GB2312" w:cs="仿宋_GB2312"/>
          <w:color w:val="auto"/>
          <w:sz w:val="32"/>
          <w:szCs w:val="32"/>
          <w:lang w:val="en-US" w:eastAsia="zh-CN"/>
        </w:rPr>
        <w:t>”“</w:t>
      </w:r>
      <w:r>
        <w:rPr>
          <w:rFonts w:hint="default" w:ascii="Times New Roman" w:hAnsi="Times New Roman" w:eastAsia="仿宋_GB2312" w:cs="仿宋_GB2312"/>
          <w:color w:val="auto"/>
          <w:sz w:val="32"/>
          <w:szCs w:val="32"/>
          <w:lang w:val="en-US" w:eastAsia="zh-CN"/>
        </w:rPr>
        <w:t>10日</w:t>
      </w:r>
      <w:r>
        <w:rPr>
          <w:rFonts w:hint="eastAsia" w:ascii="Times New Roman" w:hAnsi="Times New Roman" w:eastAsia="仿宋_GB2312" w:cs="仿宋_GB2312"/>
          <w:color w:val="auto"/>
          <w:sz w:val="32"/>
          <w:szCs w:val="32"/>
          <w:lang w:val="en-US" w:eastAsia="zh-CN"/>
        </w:rPr>
        <w:t>”</w:t>
      </w:r>
      <w:r>
        <w:rPr>
          <w:rFonts w:hint="default" w:ascii="Times New Roman" w:hAnsi="Times New Roman" w:eastAsia="仿宋_GB2312" w:cs="仿宋_GB2312"/>
          <w:color w:val="auto"/>
          <w:sz w:val="32"/>
          <w:szCs w:val="32"/>
          <w:lang w:val="en-US" w:eastAsia="zh-CN"/>
        </w:rPr>
        <w:t>的规定是指工作日，不含法定节假日、休息日。</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8542EF"/>
    <w:rsid w:val="07424F1F"/>
    <w:rsid w:val="09B952AC"/>
    <w:rsid w:val="0BCD4124"/>
    <w:rsid w:val="125F130D"/>
    <w:rsid w:val="1558647C"/>
    <w:rsid w:val="1F631786"/>
    <w:rsid w:val="23B04279"/>
    <w:rsid w:val="25AC369A"/>
    <w:rsid w:val="28F72D32"/>
    <w:rsid w:val="29AD62AD"/>
    <w:rsid w:val="2B99791F"/>
    <w:rsid w:val="374612EC"/>
    <w:rsid w:val="3939594E"/>
    <w:rsid w:val="3B6914C4"/>
    <w:rsid w:val="4087256D"/>
    <w:rsid w:val="44841A88"/>
    <w:rsid w:val="52157DCF"/>
    <w:rsid w:val="5BB46E08"/>
    <w:rsid w:val="5BDE751B"/>
    <w:rsid w:val="66D44019"/>
    <w:rsid w:val="690C3DA4"/>
    <w:rsid w:val="6CD738BF"/>
    <w:rsid w:val="6DC54145"/>
    <w:rsid w:val="6EA534CB"/>
    <w:rsid w:val="73B368B0"/>
    <w:rsid w:val="744A1A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03ce51aa-d357-4d5e-8380-c02e1a748303</errorID>
      <errorWord>执法</errorWord>
      <group>L1_AI</group>
      <groupName>深度校对</groupName>
      <ability>L2_AI_Word</ability>
      <abilityName>字词纠错</abilityName>
      <candidateList>
        <item>的执法</item>
      </candidateList>
      <explain/>
      <paraID>2EFF3584</paraID>
      <start>161</start>
      <end>163</end>
      <status>unmodified</status>
      <modifiedWord/>
      <trackRevisions>false</trackRevisions>
    </reviewItem>
    <reviewItem>
      <errorID>40215fca-0da2-4924-87cc-dbc5f2e30ebe</errorID>
      <errorWord>法律、法规</errorWord>
      <group>L1_Word</group>
      <groupName>字词问题</groupName>
      <ability>L2_Typo</ability>
      <abilityName>字词错误</abilityName>
      <candidateList>
        <item>法律法规</item>
      </candidateList>
      <explain/>
      <paraID>4664F522</paraID>
      <start>140</start>
      <end>145</end>
      <status>unmodified</status>
      <modifiedWord/>
      <trackRevisions>false</trackRevisions>
    </reviewItem>
    <reviewItem>
      <errorID>216ec554-98fd-4def-b557-cec2fb6a1409</errorID>
      <errorWord>，</errorWord>
      <group>L1_AI</group>
      <groupName>深度校对</groupName>
      <ability>L2_AI_Grammar</ability>
      <abilityName>语法纠错</abilityName>
      <candidateList>
        <item>规定，</item>
      </candidateList>
      <explain/>
      <paraID>2D58700F</paraID>
      <start>49</start>
      <end>50</end>
      <status>unmodified</status>
      <modifiedWord/>
      <trackRevisions>false</trackRevisions>
    </reviewItem>
    <reviewItem>
      <errorID>06630892-3682-4a80-97f8-6f6c89be5b43</errorID>
      <errorWord>）</errorWord>
      <group>L1_Word</group>
      <groupName>字词问题</groupName>
      <ability>L2_Typo</ability>
      <abilityName>字词错误</abilityName>
      <candidateList>
        <item>）和</item>
      </candidateList>
      <explain/>
      <paraID>1E1432C7</paraID>
      <start>38</start>
      <end>39</end>
      <status>unmodified</status>
      <modifiedWord/>
      <trackRevisions>false</trackRevisions>
    </reviewItem>
    <reviewItem>
      <errorID>dc815289-727c-4536-9c0f-626659c2598e</errorID>
      <errorWord>现场检查</errorWord>
      <group>L1_AI</group>
      <groupName>深度校对</groupName>
      <ability>L2_AI_Grammar</ability>
      <abilityName>语法纠错</abilityName>
      <candidateList>
        <item>现场</item>
      </candidateList>
      <explain/>
      <paraID>1BEFF587</paraID>
      <start>45</start>
      <end>49</end>
      <status>unmodified</status>
      <modifiedWord/>
      <trackRevisions>false</trackRevisions>
    </reviewItem>
    <reviewItem>
      <errorID>bb8c0703-27cb-4931-be9e-c0f16158f532</errorID>
      <errorWord>》</errorWord>
      <group>L1_Word</group>
      <groupName>字词问题</groupName>
      <ability>L2_Typo</ability>
      <abilityName>字词错误</abilityName>
      <candidateList>
        <item>》和</item>
      </candidateList>
      <explain/>
      <paraID>346F7D6D</paraID>
      <start>22</start>
      <end>23</end>
      <status>unmodified</status>
      <modifiedWord/>
      <trackRevisions>false</trackRevisions>
    </reviewItem>
    <reviewItem>
      <errorID>341cd26b-b3ee-4d8b-b688-266e9c326a8d</errorID>
      <errorWord>；</errorWord>
      <group>L1_AI</group>
      <groupName>深度校对</groupName>
      <ability>L2_AI_Punc</ability>
      <abilityName>标点纠错</abilityName>
      <candidateList>
        <item>。</item>
      </candidateList>
      <explain/>
      <paraID>3F63A766</paraID>
      <start>54</start>
      <end>55</end>
      <status>unmodified</status>
      <modifiedWord/>
      <trackRevisions>false</trackRevisions>
    </reviewItem>
    <reviewItem>
      <errorID>a7183dd9-d75e-4a54-bbed-0a974689f45d</errorID>
      <errorWord>和</errorWord>
      <group>L1_AI</group>
      <groupName>深度校对</groupName>
      <ability>L2_AI_Word</ability>
      <abilityName>字词纠错</abilityName>
      <candidateList>
        <item>及其</item>
      </candidateList>
      <explain/>
      <paraID>49137314</paraID>
      <start>48</start>
      <end>49</end>
      <status>unmodified</status>
      <modifiedWord/>
      <trackRevisions>false</trackRevisions>
    </reviewItem>
    <reviewItem>
      <errorID>a7e04681-8353-401a-8595-3b6c5ee3337f</errorID>
      <errorWord>行政</errorWord>
      <group>L1_AI</group>
      <groupName>深度校对</groupName>
      <ability>L2_AI_Grammar</ability>
      <abilityName>语法纠错</abilityName>
      <candidateList>
        <item>行政处罚决定书》</item>
      </candidateList>
      <explain/>
      <paraID>6C611EC4</paraID>
      <start>24</start>
      <end>26</end>
      <status>unmodified</status>
      <modifiedWord/>
      <trackRevisions>false</trackRevisions>
    </reviewItem>
    <reviewItem>
      <errorID>64d6b10a-a480-4f6f-a490-06de679d6b88</errorID>
      <errorWord>）处罚决定书》</errorWord>
      <group>L1_AI</group>
      <groupName>深度校对</groupName>
      <ability>L2_AI_Grammar</ability>
      <abilityName>语法纠错</abilityName>
      <candidateList>
        <item>）</item>
      </candidateList>
      <explain/>
      <paraID>6C611EC4</paraID>
      <start>29</start>
      <end>36</end>
      <status>unmodified</status>
      <modifiedWord/>
      <trackRevisions>false</trackRevisions>
    </reviewItem>
    <reviewItem>
      <errorID>d9f8b2f1-393f-4f88-893e-9a09776dbd85</errorID>
      <errorWord>法律、法规</errorWord>
      <group>L1_Word</group>
      <groupName>字词问题</groupName>
      <ability>L2_Typo</ability>
      <abilityName>字词错误</abilityName>
      <candidateList>
        <item>法律法规</item>
      </candidateList>
      <explain/>
      <paraID>5A26686E</paraID>
      <start>9</start>
      <end>14</end>
      <status>unmodified</status>
      <modifiedWord/>
      <trackRevisions>false</trackRevisions>
    </reviewItem>
    <reviewItem>
      <errorID>1e11463d-42ed-4a06-a5ac-afca0b0df0b2</errorID>
      <errorWord>两名及</errorWord>
      <group>L1_AI</group>
      <groupName>深度校对</groupName>
      <ability>L2_AI_Word</ability>
      <abilityName>字词纠错</abilityName>
      <candidateList>
        <item>两名</item>
      </candidateList>
      <explain/>
      <paraID>792D9B77</paraID>
      <start>3</start>
      <end>6</end>
      <status>unmodified</status>
      <modifiedWord/>
      <trackRevisions>false</trackRevisions>
    </reviewItem>
    <reviewItem>
      <errorID>7c742eb0-c814-4727-b679-79d17e7593f3</errorID>
      <errorWord>作证</errorWord>
      <group>L1_Word</group>
      <groupName>字词问题</groupName>
      <ability>L2_Alias</ability>
      <abilityName>也作/曾用词</abilityName>
      <candidateList>
        <item>做证</item>
      </candidateList>
      <explain>词汇[作证]为不规范表述或旧称，其规范书面表述为[做证]。</explain>
      <paraID>4BAF1FE0</paraID>
      <start>131</start>
      <end>133</end>
      <status>unmodified</status>
      <modifiedWord/>
      <trackRevisions>false</trackRevisions>
    </reviewItem>
    <reviewItem>
      <errorID>7d6aabdf-77d3-4471-bee8-073e0ec1b35e</errorID>
      <errorWord>作证</errorWord>
      <group>L1_Word</group>
      <groupName>字词问题</groupName>
      <ability>L2_Alias</ability>
      <abilityName>也作/曾用词</abilityName>
      <candidateList>
        <item>做证</item>
      </candidateList>
      <explain>词汇[作证]为不规范表述或旧称，其规范书面表述为[做证]。</explain>
      <paraID>307FA450</paraID>
      <start>117</start>
      <end>119</end>
      <status>unmodified</status>
      <modifiedWord/>
      <trackRevisions>false</trackRevisions>
    </reviewItem>
    <reviewItem>
      <errorID>209ab12e-8a5f-4120-bd4a-f2c33bc9193c</errorID>
      <errorWord>作证</errorWord>
      <group>L1_Word</group>
      <groupName>字词问题</groupName>
      <ability>L2_Alias</ability>
      <abilityName>也作/曾用词</abilityName>
      <candidateList>
        <item>做证</item>
      </candidateList>
      <explain>词汇[作证]为不规范表述或旧称，其规范书面表述为[做证]。</explain>
      <paraID>5087C86A</paraID>
      <start>115</start>
      <end>117</end>
      <status>unmodified</status>
      <modifiedWord/>
      <trackRevisions>false</trackRevisions>
    </reviewItem>
    <reviewItem>
      <errorID>4ba3758f-c7ed-4607-a598-3d4ea0d160ef</errorID>
      <errorWord>，</errorWord>
      <group>L1_Word</group>
      <groupName>字词问题</groupName>
      <ability>L2_Typo</ability>
      <abilityName>字词错误</abilityName>
      <candidateList>
        <item>，由</item>
      </candidateList>
      <explain/>
      <paraID>45FAB19B</paraID>
      <start>31</start>
      <end>32</end>
      <status>unmodified</status>
      <modifiedWord/>
      <trackRevisions>false</trackRevisions>
    </reviewItem>
    <reviewItem>
      <errorID>f9d0853a-5e05-4717-b9da-32041206b098</errorID>
      <errorWord>法律、法规</errorWord>
      <group>L1_Word</group>
      <groupName>字词问题</groupName>
      <ability>L2_Typo</ability>
      <abilityName>字词错误</abilityName>
      <candidateList>
        <item>法律法规</item>
      </candidateList>
      <explain/>
      <paraID>3722AE42</paraID>
      <start>3</start>
      <end>8</end>
      <status>unmodified</status>
      <modifiedWord/>
      <trackRevisions>false</trackRevisions>
    </reviewItem>
    <reviewItem>
      <errorID>0a43c178-9196-4b65-b088-1c78c0400573</errorID>
      <errorWord>作证</errorWord>
      <group>L1_Word</group>
      <groupName>字词问题</groupName>
      <ability>L2_Alias</ability>
      <abilityName>也作/曾用词</abilityName>
      <candidateList>
        <item>做证</item>
      </candidateList>
      <explain>词汇[作证]为不规范表述或旧称，其规范书面表述为[做证]。</explain>
      <paraID> 1B09121</paraID>
      <start>11</start>
      <end>13</end>
      <status>unmodified</status>
      <modifiedWord/>
      <trackRevisions>false</trackRevisions>
    </reviewItem>
  </reviewItems>
  <config/>
</contractReview>
</file>

<file path=customXml/itemProps1.xml><?xml version="1.0" encoding="utf-8"?>
<ds:datastoreItem xmlns:ds="http://schemas.openxmlformats.org/officeDocument/2006/customXml" ds:itemID="{01bb5b3c-c5b9-43c8-8beb-83fceab17484}">
  <ds:schemaRefs/>
</ds:datastoreItem>
</file>

<file path=docProps/app.xml><?xml version="1.0" encoding="utf-8"?>
<Properties xmlns="http://schemas.openxmlformats.org/officeDocument/2006/extended-properties" xmlns:vt="http://schemas.openxmlformats.org/officeDocument/2006/docPropsVTypes">
  <Template>Normal.dotm</Template>
  <Pages>16</Pages>
  <Words>7165</Words>
  <Characters>7258</Characters>
  <Lines>0</Lines>
  <Paragraphs>0</Paragraphs>
  <TotalTime>1</TotalTime>
  <ScaleCrop>false</ScaleCrop>
  <LinksUpToDate>false</LinksUpToDate>
  <CharactersWithSpaces>7261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2026-02-01T05:02:00Z</dcterms:created>
  <dc:creator>lenovo</dc:creator>
  <cp:lastModifiedBy>習慣はあなた</cp:lastModifiedBy>
  <cp:lastPrinted>2026-02-05T11:57:28Z</cp:lastPrinted>
  <dcterms:modified xsi:type="dcterms:W3CDTF">2026-02-05T11:59:51Z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eyJoZGlkIjoiZjMyYzY5M2JhZTBhY2M0NDFmODliYjRiMThiZjI5MGMiLCJ1c2VySWQiOiIzOTIyMzkwNDIifQ==</vt:lpwstr>
  </property>
  <property fmtid="{D5CDD505-2E9C-101B-9397-08002B2CF9AE}" pid="4" name="ICV">
    <vt:lpwstr>457F78B36C574262A0B3B5B26CD82CC5_12</vt:lpwstr>
  </property>
</Properties>
</file>