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8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图木舒克经济及技术开发区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行政执法依据</w:t>
      </w:r>
    </w:p>
    <w:p w14:paraId="49864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B31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（部分）</w:t>
      </w:r>
    </w:p>
    <w:p w14:paraId="41F24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33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    律</w:t>
      </w:r>
    </w:p>
    <w:p w14:paraId="424FF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中华人民共和国行政诉讼法</w:t>
      </w:r>
    </w:p>
    <w:p w14:paraId="34F71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中华人民共和国行政处罚法</w:t>
      </w:r>
    </w:p>
    <w:p w14:paraId="186C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中华人民共和国行政复议法</w:t>
      </w:r>
    </w:p>
    <w:p w14:paraId="4238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中华人民共和国行政许可法</w:t>
      </w:r>
    </w:p>
    <w:p w14:paraId="706FC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中华人民共和国行政强制法</w:t>
      </w:r>
    </w:p>
    <w:p w14:paraId="0E5B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中华人民共和国安全生产法</w:t>
      </w:r>
    </w:p>
    <w:p w14:paraId="44DD6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中华人民共和国防震减灾法</w:t>
      </w:r>
    </w:p>
    <w:p w14:paraId="7782B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行政法规</w:t>
      </w:r>
    </w:p>
    <w:p w14:paraId="0366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安全生产许可证条例</w:t>
      </w:r>
    </w:p>
    <w:p w14:paraId="2BC7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易制毒化学品管理条例</w:t>
      </w:r>
    </w:p>
    <w:p w14:paraId="7B303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烟花爆竹安全管理条例</w:t>
      </w:r>
    </w:p>
    <w:p w14:paraId="5A87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危险化学品安全管理条例</w:t>
      </w:r>
    </w:p>
    <w:p w14:paraId="74BA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生产安全事故应急条例</w:t>
      </w:r>
    </w:p>
    <w:p w14:paraId="39AD7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地震安全性评价管理条例</w:t>
      </w:r>
    </w:p>
    <w:p w14:paraId="473AA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国务院关于预防煤矿生产安全事故的特别规定</w:t>
      </w:r>
    </w:p>
    <w:p w14:paraId="292DF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部门规章</w:t>
      </w:r>
    </w:p>
    <w:p w14:paraId="6A65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应急管理行政处罚裁量权基准</w:t>
      </w:r>
    </w:p>
    <w:p w14:paraId="03BF0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非药品类易制毒化学品生产、经营许可办法</w:t>
      </w:r>
    </w:p>
    <w:p w14:paraId="3FB52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生产安全事故罚款处罚规定</w:t>
      </w:r>
    </w:p>
    <w:p w14:paraId="63621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安全生产违法行为行政处罚办法</w:t>
      </w:r>
    </w:p>
    <w:p w14:paraId="58495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安全生产事故隐患排查治理暂行规定</w:t>
      </w:r>
    </w:p>
    <w:p w14:paraId="2297B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生产安全事故信息报告和处置办法</w:t>
      </w:r>
    </w:p>
    <w:p w14:paraId="32F71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冶金企业和有色金属企业安全生产规定</w:t>
      </w:r>
    </w:p>
    <w:p w14:paraId="4398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工贸企业粉尘防爆安全规定</w:t>
      </w:r>
    </w:p>
    <w:p w14:paraId="2EC59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危险化学品输送管道安全管理规定</w:t>
      </w:r>
    </w:p>
    <w:p w14:paraId="36AC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易制毒化学品管理条例</w:t>
      </w:r>
    </w:p>
    <w:p w14:paraId="3098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特种作业人员安全技术培训考核管理规定</w:t>
      </w:r>
    </w:p>
    <w:p w14:paraId="4CB4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建设项目安全设施“三同时”监督管理办法</w:t>
      </w:r>
    </w:p>
    <w:p w14:paraId="17114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危险化学品重大危险源监督管理暂行规定</w:t>
      </w:r>
    </w:p>
    <w:p w14:paraId="791B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危险化学品生产企业安全生产许可证实施办法</w:t>
      </w:r>
    </w:p>
    <w:p w14:paraId="4D5F3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安全生产培训管理办法</w:t>
      </w:r>
    </w:p>
    <w:p w14:paraId="4BE5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危险化学品建设项目安全监督管理办法</w:t>
      </w:r>
    </w:p>
    <w:p w14:paraId="689EC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危险化学品登记管理办法</w:t>
      </w:r>
    </w:p>
    <w:p w14:paraId="55BFE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化学品物理危险性鉴定与分类管理办法</w:t>
      </w:r>
    </w:p>
    <w:p w14:paraId="3E246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烟花爆竹生产企业安全生产许可证实施办法</w:t>
      </w:r>
    </w:p>
    <w:p w14:paraId="1FE19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危险化学品经营许可证管理办法</w:t>
      </w:r>
    </w:p>
    <w:p w14:paraId="09B81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危险化学品安全使用许可证实施办法</w:t>
      </w:r>
    </w:p>
    <w:p w14:paraId="6549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工贸企业有限空间作业安全规定</w:t>
      </w:r>
    </w:p>
    <w:p w14:paraId="7AB7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烟花爆竹经营许可实施办法</w:t>
      </w:r>
    </w:p>
    <w:p w14:paraId="66C8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生产安全事故应急预案管理办法</w:t>
      </w:r>
    </w:p>
    <w:p w14:paraId="3C27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烟花爆竹生产经营安全规定</w:t>
      </w:r>
    </w:p>
    <w:p w14:paraId="01603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安全评价检测检验机构管理办法</w:t>
      </w:r>
    </w:p>
    <w:p w14:paraId="0B519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生产经营单位安全培训规定</w:t>
      </w:r>
    </w:p>
    <w:p w14:paraId="70233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煤矿安全培训规定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B34F6"/>
    <w:rsid w:val="0D872E0E"/>
    <w:rsid w:val="0F1E782A"/>
    <w:rsid w:val="16F35FC9"/>
    <w:rsid w:val="5EB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left="0" w:leftChars="0" w:firstLine="420" w:firstLineChars="200"/>
    </w:pPr>
    <w:rPr>
      <w:rFonts w:ascii="仿宋_GB2312" w:hAnsi="仿宋_GB2312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601</Words>
  <Characters>601</Characters>
  <Lines>0</Lines>
  <Paragraphs>0</Paragraphs>
  <TotalTime>3</TotalTime>
  <ScaleCrop>false</ScaleCrop>
  <LinksUpToDate>false</LinksUpToDate>
  <CharactersWithSpaces>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2025-05-31T05:06:00Z</dcterms:created>
  <dc:creator>宋健</dc:creator>
  <cp:lastModifiedBy>领会</cp:lastModifiedBy>
  <dcterms:modified xsi:type="dcterms:W3CDTF">2025-09-12T09:17:29Z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E0B83E90AE1B493C92411E8A5199653B_13</vt:lpwstr>
  </property>
  <property fmtid="{D5CDD505-2E9C-101B-9397-08002B2CF9AE}" pid="4" name="KSOTemplateDocerSaveRecord">
    <vt:lpwstr>eyJoZGlkIjoiNmIxNzMxZThiZjA1YTAzNzU1ZWNmNzc4MTNhZTI1MzAiLCJ1c2VySWQiOiIyNzU3NTg2NDYifQ==</vt:lpwstr>
  </property>
</Properties>
</file>