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261AE">
      <w:pPr>
        <w:widowControl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Toc516243088"/>
      <w:bookmarkStart w:id="1" w:name="_Toc14683"/>
      <w:bookmarkStart w:id="2" w:name="_Toc509849755"/>
      <w:bookmarkStart w:id="3" w:name="_Toc511050159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行政强制</w:t>
      </w:r>
      <w:bookmarkEnd w:id="0"/>
      <w:bookmarkEnd w:id="1"/>
      <w:bookmarkEnd w:id="2"/>
      <w:bookmarkStart w:id="4" w:name="_Toc516243089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措施和执行</w:t>
      </w:r>
      <w:bookmarkStart w:id="5" w:name="_Toc9024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流程图</w:t>
      </w:r>
    </w:p>
    <w:p w14:paraId="3CE95732">
      <w:pPr>
        <w:pStyle w:val="21"/>
        <w:spacing w:beforeLines="0" w:afterLines="0" w:line="500" w:lineRule="exact"/>
        <w:ind w:left="0"/>
        <w:outlineLvl w:val="0"/>
        <w:rPr>
          <w:rFonts w:hint="eastAsia"/>
          <w:szCs w:val="32"/>
          <w:lang w:eastAsia="zh-CN"/>
        </w:rPr>
      </w:pPr>
    </w:p>
    <w:p w14:paraId="290F8386">
      <w:pPr>
        <w:pStyle w:val="21"/>
        <w:spacing w:beforeLines="0" w:afterLines="0" w:line="500" w:lineRule="exact"/>
        <w:ind w:left="0"/>
        <w:jc w:val="center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行政强制措施</w:t>
      </w:r>
      <w:bookmarkEnd w:id="3"/>
      <w:bookmarkEnd w:id="4"/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流程</w:t>
      </w:r>
      <w:bookmarkEnd w:id="5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图</w:t>
      </w:r>
    </w:p>
    <w:p w14:paraId="2D1F91AC">
      <w:pPr>
        <w:rPr>
          <w:rFonts w:hint="default"/>
          <w:lang w:val="en-US" w:eastAsia="zh-CN"/>
        </w:rPr>
      </w:pPr>
    </w:p>
    <w:p w14:paraId="46CDE7CE">
      <w:pPr>
        <w:pStyle w:val="21"/>
        <w:spacing w:beforeLines="0" w:afterLines="0"/>
        <w:ind w:left="0" w:firstLine="140" w:firstLineChars="44"/>
        <w:jc w:val="both"/>
        <w:outlineLvl w:val="1"/>
        <w:rPr>
          <w:rFonts w:hint="eastAsia" w:eastAsia="黑体"/>
          <w:szCs w:val="32"/>
          <w:lang w:eastAsia="zh-CN"/>
        </w:rPr>
      </w:pPr>
      <w:bookmarkStart w:id="6" w:name="_Toc516243092"/>
      <w:bookmarkStart w:id="7" w:name="_Toc511050162"/>
      <w:r>
        <w:rPr>
          <w:rFonts w:hint="eastAsia" w:eastAsia="黑体"/>
          <w:szCs w:val="32"/>
          <w:lang w:eastAsia="zh-CN"/>
        </w:rPr>
        <w:drawing>
          <wp:inline distT="0" distB="0" distL="114300" distR="114300">
            <wp:extent cx="6091555" cy="2919095"/>
            <wp:effectExtent l="0" t="0" r="4445" b="14605"/>
            <wp:docPr id="1" name="图片 7" descr="表格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表格_02"/>
                    <pic:cNvPicPr>
                      <a:picLocks noChangeAspect="1"/>
                    </pic:cNvPicPr>
                  </pic:nvPicPr>
                  <pic:blipFill>
                    <a:blip r:embed="rId6"/>
                    <a:srcRect l="7399" t="14389" r="34988" b="44258"/>
                    <a:stretch>
                      <a:fillRect/>
                    </a:stretch>
                  </pic:blipFill>
                  <pic:spPr>
                    <a:xfrm>
                      <a:off x="0" y="0"/>
                      <a:ext cx="6091555" cy="291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6"/>
    <w:bookmarkEnd w:id="7"/>
    <w:p w14:paraId="7C42DF4B">
      <w:pPr>
        <w:pStyle w:val="21"/>
        <w:spacing w:beforeLines="0" w:afterLines="0" w:line="500" w:lineRule="exact"/>
        <w:ind w:left="0"/>
        <w:jc w:val="center"/>
        <w:outlineLvl w:val="0"/>
        <w:rPr>
          <w:rFonts w:hint="eastAsia" w:ascii="黑体" w:hAnsi="黑体" w:eastAsia="黑体" w:cs="黑体"/>
          <w:b w:val="0"/>
          <w:bCs w:val="0"/>
          <w:szCs w:val="32"/>
          <w:lang w:val="en-US" w:eastAsia="zh-CN"/>
        </w:rPr>
      </w:pPr>
      <w:bookmarkStart w:id="8" w:name="_Toc516243094"/>
      <w:bookmarkStart w:id="9" w:name="_Toc511050164"/>
      <w:bookmarkStart w:id="10" w:name="_Toc17830"/>
      <w:bookmarkStart w:id="11" w:name="_Toc509849760"/>
      <w:r>
        <w:rPr>
          <w:rFonts w:hint="eastAsia" w:ascii="黑体" w:hAnsi="黑体" w:eastAsia="黑体" w:cs="黑体"/>
          <w:b w:val="0"/>
          <w:bCs w:val="0"/>
          <w:szCs w:val="32"/>
          <w:lang w:eastAsia="zh-CN"/>
        </w:rPr>
        <w:t>行政强制</w:t>
      </w:r>
      <w:bookmarkStart w:id="12" w:name="_GoBack"/>
      <w:bookmarkEnd w:id="12"/>
      <w:r>
        <w:rPr>
          <w:rFonts w:hint="eastAsia" w:ascii="黑体" w:hAnsi="黑体" w:eastAsia="黑体" w:cs="黑体"/>
          <w:b w:val="0"/>
          <w:bCs w:val="0"/>
          <w:szCs w:val="32"/>
          <w:lang w:eastAsia="zh-CN"/>
        </w:rPr>
        <w:t>执行</w:t>
      </w:r>
      <w:bookmarkEnd w:id="8"/>
      <w:bookmarkEnd w:id="9"/>
      <w:r>
        <w:rPr>
          <w:rFonts w:hint="eastAsia" w:ascii="黑体" w:hAnsi="黑体" w:eastAsia="黑体" w:cs="黑体"/>
          <w:b w:val="0"/>
          <w:bCs w:val="0"/>
          <w:szCs w:val="32"/>
          <w:lang w:eastAsia="zh-CN"/>
        </w:rPr>
        <w:t>流程</w:t>
      </w:r>
      <w:bookmarkEnd w:id="10"/>
      <w:r>
        <w:rPr>
          <w:rFonts w:hint="eastAsia" w:ascii="黑体" w:hAnsi="黑体" w:eastAsia="黑体" w:cs="黑体"/>
          <w:b w:val="0"/>
          <w:bCs w:val="0"/>
          <w:szCs w:val="32"/>
          <w:lang w:val="en-US" w:eastAsia="zh-CN"/>
        </w:rPr>
        <w:t>图</w:t>
      </w:r>
    </w:p>
    <w:p w14:paraId="1BEB2DF2">
      <w:pPr>
        <w:rPr>
          <w:rFonts w:hint="default"/>
          <w:lang w:val="en-US" w:eastAsia="zh-CN"/>
        </w:rPr>
      </w:pPr>
    </w:p>
    <w:p w14:paraId="2A10E1C5">
      <w:pPr>
        <w:pStyle w:val="18"/>
        <w:ind w:left="-424" w:leftChars="-202" w:firstLine="0" w:firstLineChars="0"/>
        <w:jc w:val="right"/>
      </w:pPr>
      <w:r>
        <w:object>
          <v:shape id="_x0000_i1025" o:spt="75" type="#_x0000_t75" style="height:223.1pt;width:472.3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bookmarkEnd w:id="11"/>
    <w:p w14:paraId="4C1C4813">
      <w:pPr>
        <w:pStyle w:val="2"/>
        <w:jc w:val="both"/>
        <w:rPr>
          <w:rFonts w:ascii="方正仿宋_GB2312" w:hAnsi="方正仿宋_GB2312" w:eastAsia="方正仿宋_GB2312" w:cs="方正仿宋_GB2312"/>
          <w:sz w:val="32"/>
          <w:szCs w:val="32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7CA990-D5F6-4A9F-B45C-59332026A5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6C18C8F-DF17-46E7-B456-2E5612F1A8D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60B5A6D-1B60-4F33-B568-B1A772D7B901}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4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D4F923EF-B155-497D-99B3-2104D90003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D392B">
    <w:pPr>
      <w:pStyle w:val="5"/>
      <w:jc w:val="center"/>
      <w:rPr>
        <w:rFonts w:ascii="宋体" w:hAnsi="宋体"/>
        <w:i/>
        <w:sz w:val="24"/>
      </w:rPr>
    </w:pPr>
  </w:p>
  <w:p w14:paraId="52CA1C5D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F4622">
    <w:pPr>
      <w:pStyle w:val="20"/>
      <w:rPr>
        <w:rFonts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BA07081"/>
    <w:rsid w:val="0CA64618"/>
    <w:rsid w:val="0E063A99"/>
    <w:rsid w:val="0EFE66A3"/>
    <w:rsid w:val="0FBD6B78"/>
    <w:rsid w:val="0FBE2C7D"/>
    <w:rsid w:val="0FD7A9B5"/>
    <w:rsid w:val="0FEE55B3"/>
    <w:rsid w:val="10FF13C1"/>
    <w:rsid w:val="11BC35B9"/>
    <w:rsid w:val="11CB1D14"/>
    <w:rsid w:val="120927D5"/>
    <w:rsid w:val="16096967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CD88C"/>
    <w:rsid w:val="1E5E1797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731C01"/>
    <w:rsid w:val="26FAC1C3"/>
    <w:rsid w:val="27DDB25F"/>
    <w:rsid w:val="27FDB30D"/>
    <w:rsid w:val="293668C4"/>
    <w:rsid w:val="29EF532D"/>
    <w:rsid w:val="2A8F2692"/>
    <w:rsid w:val="2B6B75E9"/>
    <w:rsid w:val="2BAD5B8F"/>
    <w:rsid w:val="2C9FD518"/>
    <w:rsid w:val="2CFF2387"/>
    <w:rsid w:val="2D2FC17A"/>
    <w:rsid w:val="2D47E80F"/>
    <w:rsid w:val="2D6248E8"/>
    <w:rsid w:val="2DFD014D"/>
    <w:rsid w:val="2EBC2A21"/>
    <w:rsid w:val="2ED478FF"/>
    <w:rsid w:val="2FB8EB1E"/>
    <w:rsid w:val="2FDFEEB0"/>
    <w:rsid w:val="2FE54FEB"/>
    <w:rsid w:val="2FEF8636"/>
    <w:rsid w:val="2FFB7BE3"/>
    <w:rsid w:val="327FAE89"/>
    <w:rsid w:val="328E035E"/>
    <w:rsid w:val="33BBD220"/>
    <w:rsid w:val="33F7A29C"/>
    <w:rsid w:val="355E0F76"/>
    <w:rsid w:val="357BFE1E"/>
    <w:rsid w:val="35B54CEA"/>
    <w:rsid w:val="35FF63F4"/>
    <w:rsid w:val="369FCF52"/>
    <w:rsid w:val="3716C8BA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E9CD4A"/>
    <w:rsid w:val="3DED819F"/>
    <w:rsid w:val="3DFBFDA4"/>
    <w:rsid w:val="3E3C6ACB"/>
    <w:rsid w:val="3E493A13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7E5D12"/>
    <w:rsid w:val="477F657C"/>
    <w:rsid w:val="47BFC4C9"/>
    <w:rsid w:val="47DE9A17"/>
    <w:rsid w:val="48752E0A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190561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409E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FE4B7F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405BF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附录标识"/>
    <w:basedOn w:val="1"/>
    <w:next w:val="18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9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e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</Words>
  <Characters>30</Characters>
  <Lines>408</Lines>
  <Paragraphs>115</Paragraphs>
  <TotalTime>0</TotalTime>
  <ScaleCrop>false</ScaleCrop>
  <LinksUpToDate>false</LinksUpToDate>
  <CharactersWithSpaces>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2026-02-03T09:53:37Z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1890EEB5F8BF4DA2B2FA0CEACAFD0AFD_13</vt:lpwstr>
  </property>
  <property fmtid="{D5CDD505-2E9C-101B-9397-08002B2CF9AE}" pid="4" name="KSOTemplateDocerSaveRecord">
    <vt:lpwstr>eyJoZGlkIjoiMjRmYzdhNWQwMDQxNmQ2YjMwZjg4OWMwY2FlZjBmOGQiLCJ1c2VySWQiOiI1MjEyNTUwIn0=</vt:lpwstr>
  </property>
</Properties>
</file>